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812" w:rsidRPr="00C63812" w:rsidRDefault="00C63812" w:rsidP="00C63812">
      <w:pPr>
        <w:keepNext/>
        <w:autoSpaceDE w:val="0"/>
        <w:autoSpaceDN w:val="0"/>
        <w:adjustRightInd w:val="0"/>
        <w:spacing w:after="0" w:line="360" w:lineRule="auto"/>
        <w:jc w:val="center"/>
        <w:rPr>
          <w:rFonts w:ascii="Times New Roman" w:hAnsi="Times New Roman"/>
          <w:b/>
          <w:bCs/>
          <w:sz w:val="16"/>
          <w:szCs w:val="16"/>
          <w:lang w:val="ru-RU"/>
        </w:rPr>
      </w:pPr>
      <w:bookmarkStart w:id="0" w:name="block-22527804"/>
      <w:r w:rsidRPr="00C63812">
        <w:rPr>
          <w:rFonts w:ascii="Times New Roman" w:hAnsi="Times New Roman"/>
          <w:b/>
          <w:bCs/>
          <w:sz w:val="16"/>
          <w:szCs w:val="16"/>
          <w:lang w:val="ru-RU"/>
        </w:rPr>
        <w:t>МУНИЦИПАЛЬНОЕ БЮДЖЕТНОЕ ОБЩЕОБРАЗОВАТЕЛЬНОЕ  УЧРЕЖДЕНИЕ</w:t>
      </w:r>
    </w:p>
    <w:p w:rsidR="00C63812" w:rsidRPr="00C63812" w:rsidRDefault="00C63812" w:rsidP="00C63812">
      <w:pPr>
        <w:pBdr>
          <w:bottom w:val="single" w:sz="4" w:space="1" w:color="auto"/>
        </w:pBdr>
        <w:autoSpaceDE w:val="0"/>
        <w:autoSpaceDN w:val="0"/>
        <w:adjustRightInd w:val="0"/>
        <w:spacing w:after="0" w:line="360" w:lineRule="auto"/>
        <w:jc w:val="center"/>
        <w:rPr>
          <w:rFonts w:ascii="Times New Roman" w:hAnsi="Times New Roman"/>
          <w:b/>
          <w:bCs/>
          <w:sz w:val="16"/>
          <w:szCs w:val="16"/>
          <w:lang w:val="ru-RU"/>
        </w:rPr>
      </w:pPr>
      <w:r w:rsidRPr="00C63812">
        <w:rPr>
          <w:rFonts w:ascii="Times New Roman" w:hAnsi="Times New Roman"/>
          <w:b/>
          <w:bCs/>
          <w:sz w:val="16"/>
          <w:szCs w:val="16"/>
          <w:lang w:val="ru-RU"/>
        </w:rPr>
        <w:t>«СРЕДНЯЯ  ОБЩЕОБРАЗОВАТЕЛЬНАЯ  ШКОЛА № 70 г. Челябинска»</w:t>
      </w:r>
    </w:p>
    <w:p w:rsidR="00C63812" w:rsidRPr="00C63812" w:rsidRDefault="00C63812" w:rsidP="00C63812">
      <w:pPr>
        <w:autoSpaceDE w:val="0"/>
        <w:autoSpaceDN w:val="0"/>
        <w:adjustRightInd w:val="0"/>
        <w:spacing w:after="0" w:line="240" w:lineRule="auto"/>
        <w:jc w:val="center"/>
        <w:rPr>
          <w:rFonts w:ascii="Times New Roman" w:hAnsi="Times New Roman"/>
          <w:sz w:val="20"/>
          <w:szCs w:val="20"/>
          <w:lang w:val="ru-RU"/>
        </w:rPr>
      </w:pPr>
      <w:r w:rsidRPr="00C63812">
        <w:rPr>
          <w:rFonts w:ascii="Times New Roman" w:hAnsi="Times New Roman"/>
          <w:sz w:val="20"/>
          <w:szCs w:val="20"/>
          <w:lang w:val="ru-RU"/>
        </w:rPr>
        <w:t>г. Челябинск, 60-летия Октября. 46. Тел.: 736-30-52</w:t>
      </w:r>
    </w:p>
    <w:p w:rsidR="002F2440" w:rsidRDefault="002F2440">
      <w:pPr>
        <w:spacing w:after="0"/>
        <w:ind w:left="120"/>
        <w:rPr>
          <w:b/>
          <w:bCs/>
          <w:sz w:val="28"/>
          <w:szCs w:val="28"/>
          <w:lang w:val="ru-RU"/>
        </w:rPr>
      </w:pPr>
    </w:p>
    <w:p w:rsidR="00C63812" w:rsidRPr="00C63812" w:rsidRDefault="00C63812">
      <w:pPr>
        <w:spacing w:after="0"/>
        <w:ind w:left="120"/>
        <w:rPr>
          <w:lang w:val="ru-RU"/>
        </w:rPr>
      </w:pPr>
    </w:p>
    <w:p w:rsidR="002F2440" w:rsidRPr="00C63812" w:rsidRDefault="002F2440">
      <w:pPr>
        <w:spacing w:after="0"/>
        <w:ind w:left="120"/>
        <w:rPr>
          <w:lang w:val="ru-RU"/>
        </w:rPr>
      </w:pPr>
    </w:p>
    <w:p w:rsidR="002F2440" w:rsidRDefault="002F2440">
      <w:pPr>
        <w:spacing w:after="0"/>
        <w:ind w:left="120"/>
        <w:rPr>
          <w:lang w:val="ru-RU"/>
        </w:rPr>
      </w:pPr>
    </w:p>
    <w:p w:rsidR="008D5B8C" w:rsidRPr="00FD4DEE" w:rsidRDefault="00FC1BB3" w:rsidP="008D5B8C">
      <w:pPr>
        <w:ind w:firstLine="426"/>
        <w:rPr>
          <w:rFonts w:ascii="Times New Roman" w:hAnsi="Times New Roman" w:cs="Times New Roman"/>
          <w:sz w:val="24"/>
          <w:szCs w:val="24"/>
          <w:lang w:val="ru-RU"/>
        </w:rPr>
      </w:pPr>
      <w:r>
        <w:rPr>
          <w:rFonts w:ascii="Times New Roman" w:hAnsi="Times New Roman"/>
          <w:color w:val="000000"/>
          <w:sz w:val="28"/>
          <w:lang w:val="ru-RU"/>
        </w:rPr>
        <w:t>‌</w:t>
      </w:r>
      <w:r w:rsidR="008D5B8C" w:rsidRPr="008D5B8C">
        <w:rPr>
          <w:rFonts w:ascii="Times New Roman" w:hAnsi="Times New Roman" w:cs="Times New Roman"/>
          <w:sz w:val="24"/>
          <w:szCs w:val="24"/>
          <w:lang w:val="ru-RU"/>
        </w:rPr>
        <w:t xml:space="preserve"> </w:t>
      </w:r>
    </w:p>
    <w:p w:rsidR="008D5B8C" w:rsidRDefault="008D5B8C" w:rsidP="008D5B8C">
      <w:pPr>
        <w:spacing w:after="0"/>
        <w:jc w:val="center"/>
        <w:rPr>
          <w:rFonts w:ascii="Times New Roman" w:hAnsi="Times New Roman" w:cs="Times New Roman"/>
          <w:b/>
          <w:bCs/>
          <w:color w:val="000000"/>
          <w:sz w:val="24"/>
          <w:szCs w:val="24"/>
          <w:lang w:val="ru-RU"/>
        </w:rPr>
      </w:pPr>
      <w:r w:rsidRPr="00FD4DEE">
        <w:rPr>
          <w:rFonts w:ascii="Times New Roman" w:hAnsi="Times New Roman" w:cs="Times New Roman"/>
          <w:b/>
          <w:bCs/>
          <w:color w:val="000000"/>
          <w:sz w:val="24"/>
          <w:szCs w:val="24"/>
          <w:lang w:val="ru-RU"/>
        </w:rPr>
        <w:t>РАБОЧАЯ ПРОГРАММА</w:t>
      </w:r>
      <w:r w:rsidRPr="00FD4DEE">
        <w:rPr>
          <w:rFonts w:ascii="Times New Roman" w:hAnsi="Times New Roman" w:cs="Times New Roman"/>
          <w:color w:val="000000"/>
          <w:sz w:val="24"/>
          <w:szCs w:val="24"/>
          <w:lang w:val="ru-RU"/>
        </w:rPr>
        <w:br/>
      </w:r>
      <w:r w:rsidRPr="00FD4DEE">
        <w:rPr>
          <w:rFonts w:ascii="Times New Roman" w:hAnsi="Times New Roman" w:cs="Times New Roman"/>
          <w:b/>
          <w:bCs/>
          <w:color w:val="000000"/>
          <w:sz w:val="24"/>
          <w:szCs w:val="24"/>
          <w:lang w:val="ru-RU"/>
        </w:rPr>
        <w:t>УЧЕБНОГО ПРЕДМЕТА</w:t>
      </w:r>
    </w:p>
    <w:p w:rsidR="008D5B8C" w:rsidRPr="00FD4DEE" w:rsidRDefault="008D5B8C" w:rsidP="008D5B8C">
      <w:pPr>
        <w:spacing w:after="0"/>
        <w:jc w:val="center"/>
        <w:rPr>
          <w:rFonts w:ascii="Times New Roman" w:hAnsi="Times New Roman" w:cs="Times New Roman"/>
          <w:sz w:val="24"/>
          <w:szCs w:val="24"/>
          <w:lang w:val="ru-RU"/>
        </w:rPr>
      </w:pPr>
      <w:r w:rsidRPr="00FD4DEE">
        <w:rPr>
          <w:rFonts w:ascii="Times New Roman" w:hAnsi="Times New Roman" w:cs="Times New Roman"/>
          <w:color w:val="000000"/>
          <w:sz w:val="24"/>
          <w:szCs w:val="24"/>
          <w:lang w:val="ru-RU"/>
        </w:rPr>
        <w:br/>
      </w:r>
      <w:r w:rsidRPr="00FD4DEE">
        <w:rPr>
          <w:rFonts w:ascii="Times New Roman" w:hAnsi="Times New Roman" w:cs="Times New Roman"/>
          <w:b/>
          <w:bCs/>
          <w:sz w:val="24"/>
          <w:szCs w:val="24"/>
          <w:lang w:val="ru-RU"/>
        </w:rPr>
        <w:t>«Основ</w:t>
      </w:r>
      <w:r>
        <w:rPr>
          <w:rFonts w:ascii="Times New Roman" w:hAnsi="Times New Roman" w:cs="Times New Roman"/>
          <w:b/>
          <w:bCs/>
          <w:sz w:val="24"/>
          <w:szCs w:val="24"/>
          <w:lang w:val="ru-RU"/>
        </w:rPr>
        <w:t>ы безопасности и защиты Родины</w:t>
      </w:r>
      <w:r w:rsidRPr="00FD4DEE">
        <w:rPr>
          <w:rFonts w:ascii="Times New Roman" w:hAnsi="Times New Roman" w:cs="Times New Roman"/>
          <w:b/>
          <w:bCs/>
          <w:sz w:val="24"/>
          <w:szCs w:val="24"/>
          <w:lang w:val="ru-RU"/>
        </w:rPr>
        <w:t>»</w:t>
      </w:r>
      <w:r w:rsidRPr="00FD4DEE">
        <w:rPr>
          <w:rFonts w:ascii="Times New Roman" w:hAnsi="Times New Roman" w:cs="Times New Roman"/>
          <w:sz w:val="24"/>
          <w:szCs w:val="24"/>
          <w:lang w:val="ru-RU"/>
        </w:rPr>
        <w:br/>
      </w:r>
      <w:r w:rsidRPr="00FD4DEE">
        <w:rPr>
          <w:rFonts w:ascii="Times New Roman" w:hAnsi="Times New Roman" w:cs="Times New Roman"/>
          <w:b/>
          <w:bCs/>
          <w:sz w:val="24"/>
          <w:szCs w:val="24"/>
          <w:lang w:val="ru-RU"/>
        </w:rPr>
        <w:t>(предметная область «</w:t>
      </w:r>
      <w:r w:rsidR="00BE113F">
        <w:rPr>
          <w:rFonts w:ascii="Times New Roman" w:hAnsi="Times New Roman" w:cs="Times New Roman"/>
          <w:b/>
          <w:sz w:val="24"/>
          <w:szCs w:val="24"/>
          <w:shd w:val="clear" w:color="auto" w:fill="FFFFFF"/>
          <w:lang w:val="ru-RU"/>
        </w:rPr>
        <w:t>О</w:t>
      </w:r>
      <w:r w:rsidRPr="00FD4DEE">
        <w:rPr>
          <w:rFonts w:ascii="Times New Roman" w:hAnsi="Times New Roman" w:cs="Times New Roman"/>
          <w:b/>
          <w:sz w:val="24"/>
          <w:szCs w:val="24"/>
          <w:shd w:val="clear" w:color="auto" w:fill="FFFFFF"/>
          <w:lang w:val="ru-RU"/>
        </w:rPr>
        <w:t>снов</w:t>
      </w:r>
      <w:r w:rsidR="00BE113F">
        <w:rPr>
          <w:rFonts w:ascii="Times New Roman" w:hAnsi="Times New Roman" w:cs="Times New Roman"/>
          <w:b/>
          <w:sz w:val="24"/>
          <w:szCs w:val="24"/>
          <w:shd w:val="clear" w:color="auto" w:fill="FFFFFF"/>
          <w:lang w:val="ru-RU"/>
        </w:rPr>
        <w:t>ы безопасности  и защиты Родины</w:t>
      </w:r>
      <w:r w:rsidRPr="00FD4DEE">
        <w:rPr>
          <w:rFonts w:ascii="Times New Roman" w:hAnsi="Times New Roman" w:cs="Times New Roman"/>
          <w:b/>
          <w:bCs/>
          <w:sz w:val="24"/>
          <w:szCs w:val="24"/>
          <w:lang w:val="ru-RU"/>
        </w:rPr>
        <w:t>»)</w:t>
      </w:r>
    </w:p>
    <w:p w:rsidR="008D5B8C" w:rsidRPr="00FD4DEE" w:rsidRDefault="008D5B8C" w:rsidP="008D5B8C">
      <w:pPr>
        <w:jc w:val="center"/>
        <w:rPr>
          <w:rFonts w:ascii="Times New Roman" w:hAnsi="Times New Roman" w:cs="Times New Roman"/>
          <w:b/>
          <w:bCs/>
          <w:sz w:val="24"/>
          <w:szCs w:val="24"/>
          <w:lang w:val="ru-RU"/>
        </w:rPr>
      </w:pPr>
      <w:r w:rsidRPr="00FD4DEE">
        <w:rPr>
          <w:rFonts w:ascii="Times New Roman" w:hAnsi="Times New Roman" w:cs="Times New Roman"/>
          <w:sz w:val="24"/>
          <w:szCs w:val="24"/>
          <w:lang w:val="ru-RU"/>
        </w:rPr>
        <w:br/>
      </w:r>
      <w:r w:rsidRPr="00FD4DEE">
        <w:rPr>
          <w:rFonts w:ascii="Times New Roman" w:hAnsi="Times New Roman" w:cs="Times New Roman"/>
          <w:b/>
          <w:bCs/>
          <w:sz w:val="24"/>
          <w:szCs w:val="24"/>
          <w:lang w:val="ru-RU"/>
        </w:rPr>
        <w:t>на уровень осн</w:t>
      </w:r>
      <w:r>
        <w:rPr>
          <w:rFonts w:ascii="Times New Roman" w:hAnsi="Times New Roman" w:cs="Times New Roman"/>
          <w:b/>
          <w:bCs/>
          <w:sz w:val="24"/>
          <w:szCs w:val="24"/>
          <w:lang w:val="ru-RU"/>
        </w:rPr>
        <w:t>овного общего образования (для 8</w:t>
      </w:r>
      <w:r w:rsidRPr="00FD4DEE">
        <w:rPr>
          <w:rFonts w:ascii="Times New Roman" w:hAnsi="Times New Roman" w:cs="Times New Roman"/>
          <w:b/>
          <w:bCs/>
          <w:sz w:val="24"/>
          <w:szCs w:val="24"/>
          <w:lang w:val="ru-RU"/>
        </w:rPr>
        <w:t>–9-х классов)</w:t>
      </w:r>
    </w:p>
    <w:p w:rsidR="008D5B8C" w:rsidRPr="00FD4DEE" w:rsidRDefault="008D5B8C" w:rsidP="008D5B8C">
      <w:pPr>
        <w:jc w:val="center"/>
        <w:rPr>
          <w:rFonts w:ascii="Times New Roman" w:hAnsi="Times New Roman" w:cs="Times New Roman"/>
          <w:b/>
          <w:bCs/>
          <w:sz w:val="24"/>
          <w:szCs w:val="24"/>
          <w:lang w:val="ru-RU"/>
        </w:rPr>
      </w:pPr>
      <w:r w:rsidRPr="00FD4DEE">
        <w:rPr>
          <w:rFonts w:ascii="Times New Roman" w:hAnsi="Times New Roman" w:cs="Times New Roman"/>
          <w:b/>
          <w:bCs/>
          <w:sz w:val="24"/>
          <w:szCs w:val="24"/>
          <w:lang w:val="ru-RU"/>
        </w:rPr>
        <w:t>(Приложение к ООП ООО МБОУ «СОШ №70 г.Челябинска»)</w:t>
      </w:r>
    </w:p>
    <w:p w:rsidR="002F2440" w:rsidRDefault="002F2440">
      <w:pPr>
        <w:spacing w:after="0"/>
        <w:ind w:left="120"/>
        <w:rPr>
          <w:lang w:val="ru-RU"/>
        </w:rPr>
      </w:pPr>
    </w:p>
    <w:p w:rsidR="002F2440" w:rsidRDefault="002F2440">
      <w:pPr>
        <w:spacing w:after="0"/>
        <w:ind w:left="120"/>
        <w:jc w:val="center"/>
        <w:rPr>
          <w:b/>
          <w:bCs/>
          <w:sz w:val="28"/>
          <w:szCs w:val="28"/>
          <w:lang w:val="ru-RU"/>
        </w:rPr>
      </w:pPr>
    </w:p>
    <w:p w:rsidR="002F2440" w:rsidRDefault="002F2440">
      <w:pPr>
        <w:spacing w:after="0"/>
        <w:ind w:left="120"/>
        <w:rPr>
          <w:lang w:val="ru-RU"/>
        </w:rPr>
      </w:pPr>
    </w:p>
    <w:p w:rsidR="002F2440" w:rsidRDefault="002F2440">
      <w:pPr>
        <w:spacing w:after="0"/>
        <w:ind w:left="120"/>
        <w:jc w:val="center"/>
        <w:rPr>
          <w:lang w:val="ru-RU"/>
        </w:rPr>
      </w:pPr>
    </w:p>
    <w:p w:rsidR="002F2440" w:rsidRDefault="002F2440">
      <w:pPr>
        <w:spacing w:after="0"/>
        <w:ind w:left="120"/>
        <w:jc w:val="center"/>
        <w:rPr>
          <w:lang w:val="ru-RU"/>
        </w:rPr>
      </w:pPr>
    </w:p>
    <w:p w:rsidR="002F2440" w:rsidRDefault="002F2440">
      <w:pPr>
        <w:spacing w:after="0"/>
        <w:ind w:left="120"/>
        <w:jc w:val="center"/>
        <w:rPr>
          <w:lang w:val="ru-RU"/>
        </w:rPr>
      </w:pPr>
    </w:p>
    <w:p w:rsidR="002F2440" w:rsidRDefault="002F2440">
      <w:pPr>
        <w:spacing w:after="0"/>
        <w:ind w:left="120"/>
        <w:jc w:val="center"/>
        <w:rPr>
          <w:lang w:val="ru-RU"/>
        </w:rPr>
      </w:pPr>
    </w:p>
    <w:p w:rsidR="002F2440" w:rsidRDefault="002F2440">
      <w:pPr>
        <w:spacing w:after="0"/>
        <w:ind w:left="120"/>
        <w:jc w:val="center"/>
        <w:rPr>
          <w:lang w:val="ru-RU"/>
        </w:rPr>
      </w:pPr>
    </w:p>
    <w:p w:rsidR="002F2440" w:rsidRDefault="002F2440">
      <w:pPr>
        <w:spacing w:after="0"/>
        <w:ind w:left="120"/>
        <w:jc w:val="center"/>
        <w:rPr>
          <w:lang w:val="ru-RU"/>
        </w:rPr>
      </w:pPr>
    </w:p>
    <w:p w:rsidR="002F2440" w:rsidRDefault="002F2440">
      <w:pPr>
        <w:spacing w:after="0"/>
        <w:ind w:left="120"/>
        <w:jc w:val="center"/>
        <w:rPr>
          <w:lang w:val="ru-RU"/>
        </w:rPr>
      </w:pPr>
    </w:p>
    <w:p w:rsidR="002F2440" w:rsidRDefault="002F2440">
      <w:pPr>
        <w:spacing w:after="0"/>
        <w:ind w:left="120"/>
        <w:jc w:val="center"/>
        <w:rPr>
          <w:lang w:val="ru-RU"/>
        </w:rPr>
      </w:pPr>
    </w:p>
    <w:p w:rsidR="002F2440" w:rsidRDefault="002F2440">
      <w:pPr>
        <w:spacing w:after="0"/>
        <w:ind w:left="120"/>
        <w:jc w:val="center"/>
        <w:rPr>
          <w:lang w:val="ru-RU"/>
        </w:rPr>
      </w:pPr>
    </w:p>
    <w:p w:rsidR="002F2440" w:rsidRDefault="002F2440">
      <w:pPr>
        <w:spacing w:after="0"/>
        <w:ind w:left="120"/>
        <w:jc w:val="center"/>
        <w:rPr>
          <w:lang w:val="ru-RU"/>
        </w:rPr>
      </w:pPr>
    </w:p>
    <w:p w:rsidR="002F2440" w:rsidRDefault="002F2440">
      <w:pPr>
        <w:spacing w:after="0"/>
        <w:ind w:left="120"/>
        <w:jc w:val="center"/>
        <w:rPr>
          <w:lang w:val="ru-RU"/>
        </w:rPr>
      </w:pPr>
    </w:p>
    <w:p w:rsidR="00B30AEF" w:rsidRDefault="00B30AEF">
      <w:pPr>
        <w:spacing w:after="0"/>
        <w:ind w:left="120"/>
        <w:jc w:val="center"/>
        <w:rPr>
          <w:lang w:val="ru-RU"/>
        </w:rPr>
      </w:pPr>
    </w:p>
    <w:p w:rsidR="00B30AEF" w:rsidRDefault="00B30AEF">
      <w:pPr>
        <w:spacing w:after="0"/>
        <w:ind w:left="120"/>
        <w:jc w:val="center"/>
        <w:rPr>
          <w:lang w:val="ru-RU"/>
        </w:rPr>
      </w:pPr>
    </w:p>
    <w:p w:rsidR="00B30AEF" w:rsidRDefault="00B30AEF">
      <w:pPr>
        <w:spacing w:after="0"/>
        <w:ind w:left="120"/>
        <w:jc w:val="center"/>
        <w:rPr>
          <w:lang w:val="ru-RU"/>
        </w:rPr>
      </w:pPr>
    </w:p>
    <w:p w:rsidR="00B30AEF" w:rsidRDefault="00B30AEF">
      <w:pPr>
        <w:spacing w:after="0"/>
        <w:ind w:left="120"/>
        <w:jc w:val="center"/>
        <w:rPr>
          <w:lang w:val="ru-RU"/>
        </w:rPr>
      </w:pPr>
    </w:p>
    <w:p w:rsidR="00B30AEF" w:rsidRDefault="00B30AEF">
      <w:pPr>
        <w:spacing w:after="0"/>
        <w:ind w:left="120"/>
        <w:jc w:val="center"/>
        <w:rPr>
          <w:lang w:val="ru-RU"/>
        </w:rPr>
      </w:pPr>
    </w:p>
    <w:p w:rsidR="00B30AEF" w:rsidRDefault="00B30AEF">
      <w:pPr>
        <w:spacing w:after="0"/>
        <w:ind w:left="120"/>
        <w:jc w:val="center"/>
        <w:rPr>
          <w:lang w:val="ru-RU"/>
        </w:rPr>
      </w:pPr>
    </w:p>
    <w:p w:rsidR="00B30AEF" w:rsidRDefault="00B30AEF">
      <w:pPr>
        <w:spacing w:after="0"/>
        <w:ind w:left="120"/>
        <w:jc w:val="center"/>
        <w:rPr>
          <w:lang w:val="ru-RU"/>
        </w:rPr>
      </w:pPr>
    </w:p>
    <w:p w:rsidR="00B30AEF" w:rsidRDefault="00B30AEF">
      <w:pPr>
        <w:spacing w:after="0"/>
        <w:ind w:left="120"/>
        <w:jc w:val="center"/>
        <w:rPr>
          <w:lang w:val="ru-RU"/>
        </w:rPr>
      </w:pPr>
    </w:p>
    <w:p w:rsidR="00B30AEF" w:rsidRDefault="00B30AEF">
      <w:pPr>
        <w:spacing w:after="0"/>
        <w:ind w:left="120"/>
        <w:jc w:val="center"/>
        <w:rPr>
          <w:lang w:val="ru-RU"/>
        </w:rPr>
      </w:pPr>
    </w:p>
    <w:p w:rsidR="00B30AEF" w:rsidRDefault="00B30AEF">
      <w:pPr>
        <w:spacing w:after="0"/>
        <w:ind w:left="120"/>
        <w:jc w:val="center"/>
        <w:rPr>
          <w:lang w:val="ru-RU"/>
        </w:rPr>
      </w:pPr>
    </w:p>
    <w:p w:rsidR="00B30AEF" w:rsidRDefault="00B30AEF">
      <w:pPr>
        <w:spacing w:after="0"/>
        <w:ind w:left="120"/>
        <w:jc w:val="center"/>
        <w:rPr>
          <w:lang w:val="ru-RU"/>
        </w:rPr>
      </w:pPr>
    </w:p>
    <w:p w:rsidR="002F2440" w:rsidRDefault="002F2440">
      <w:pPr>
        <w:spacing w:after="0"/>
        <w:ind w:left="120"/>
        <w:jc w:val="center"/>
        <w:rPr>
          <w:lang w:val="ru-RU"/>
        </w:rPr>
      </w:pPr>
    </w:p>
    <w:p w:rsidR="00C63812" w:rsidRPr="00B30AEF" w:rsidRDefault="00FC1BB3" w:rsidP="00B30AEF">
      <w:pPr>
        <w:spacing w:after="0"/>
        <w:ind w:left="120"/>
        <w:jc w:val="center"/>
        <w:rPr>
          <w:lang w:val="ru-RU"/>
        </w:rPr>
      </w:pPr>
      <w:r>
        <w:rPr>
          <w:rFonts w:ascii="Times New Roman" w:hAnsi="Times New Roman"/>
          <w:color w:val="000000"/>
          <w:sz w:val="28"/>
          <w:lang w:val="ru-RU"/>
        </w:rPr>
        <w:t>​</w:t>
      </w:r>
      <w:r w:rsidR="00C63812">
        <w:rPr>
          <w:rFonts w:ascii="Times New Roman" w:hAnsi="Times New Roman"/>
          <w:b/>
          <w:color w:val="000000"/>
          <w:sz w:val="28"/>
          <w:lang w:val="ru-RU"/>
        </w:rPr>
        <w:t>г. Челябинск</w:t>
      </w:r>
      <w:r>
        <w:rPr>
          <w:rFonts w:ascii="Times New Roman" w:hAnsi="Times New Roman"/>
          <w:b/>
          <w:color w:val="000000"/>
          <w:sz w:val="28"/>
          <w:lang w:val="ru-RU"/>
        </w:rPr>
        <w:t xml:space="preserve"> 202</w:t>
      </w:r>
      <w:bookmarkStart w:id="1" w:name="block-22527805"/>
      <w:bookmarkEnd w:id="0"/>
      <w:r w:rsidR="00B30AEF">
        <w:rPr>
          <w:rFonts w:ascii="Times New Roman" w:hAnsi="Times New Roman"/>
          <w:b/>
          <w:color w:val="000000"/>
          <w:sz w:val="28"/>
          <w:lang w:val="ru-RU"/>
        </w:rPr>
        <w:t>4</w:t>
      </w:r>
      <w:bookmarkStart w:id="2" w:name="_GoBack"/>
      <w:bookmarkEnd w:id="2"/>
    </w:p>
    <w:p w:rsidR="002F2440" w:rsidRDefault="00FC1BB3">
      <w:pPr>
        <w:spacing w:after="0" w:line="264" w:lineRule="auto"/>
        <w:ind w:left="120"/>
        <w:jc w:val="both"/>
        <w:rPr>
          <w:lang w:val="ru-RU"/>
        </w:rPr>
      </w:pPr>
      <w:r>
        <w:rPr>
          <w:rFonts w:ascii="Times New Roman" w:hAnsi="Times New Roman"/>
          <w:b/>
          <w:color w:val="000000"/>
          <w:sz w:val="28"/>
          <w:lang w:val="ru-RU"/>
        </w:rPr>
        <w:lastRenderedPageBreak/>
        <w:t>ПОЯСНИТЕЛЬНАЯ ЗАПИСКА</w:t>
      </w:r>
    </w:p>
    <w:p w:rsidR="002F2440" w:rsidRDefault="002F2440">
      <w:pPr>
        <w:spacing w:after="0" w:line="264" w:lineRule="auto"/>
        <w:ind w:left="120"/>
        <w:jc w:val="both"/>
        <w:rPr>
          <w:lang w:val="ru-RU"/>
        </w:rPr>
      </w:pP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 и навыков.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модуль № 1 «Безопасное и устойчивое развитие личности, общества, государства»;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модуль № 2 «Военная подготовка. Основы военных знаний»; Федеральная рабочая программа | Основы безопасности и защиты Родины;</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модуль № 3 «Культура безопасности жизнедеятельности в современном обществе»;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модуль № 4 «Безопасность в быту»;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модуль № 5 «Безопасность на транспорте»;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модуль № 6 «Безопасность в общественных местах»;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модуль № 7 «Безопасность в природной среде»;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модуль № 8 «Основы медицинских знаний. Оказание первой помощи»;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модуль № 9 «Безопасность в социуме»;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модуль № 10 «Безопасность в информационном пространстве»;</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модуль № 11 «Основы противодействия экстремизму и терроризму». </w:t>
      </w:r>
      <w:r>
        <w:rPr>
          <w:rFonts w:ascii="Liberation Serif" w:eastAsia="Liberation Serif" w:hAnsi="Liberation Serif" w:cs="Liberation Serif"/>
          <w:sz w:val="28"/>
          <w:szCs w:val="28"/>
          <w:lang w:val="ru-RU"/>
        </w:rPr>
        <w:tab/>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w:t>
      </w:r>
      <w:r>
        <w:rPr>
          <w:rFonts w:ascii="Liberation Serif" w:eastAsia="Liberation Serif" w:hAnsi="Liberation Serif" w:cs="Liberation Serif"/>
          <w:sz w:val="28"/>
          <w:szCs w:val="28"/>
          <w:lang w:val="ru-RU"/>
        </w:rPr>
        <w:tab/>
      </w:r>
    </w:p>
    <w:p w:rsidR="002F2440" w:rsidRDefault="002F2440">
      <w:pPr>
        <w:spacing w:after="0" w:line="264" w:lineRule="auto"/>
        <w:ind w:firstLine="850"/>
        <w:jc w:val="both"/>
        <w:rPr>
          <w:rFonts w:ascii="Liberation Serif" w:eastAsia="Liberation Serif" w:hAnsi="Liberation Serif" w:cs="Liberation Serif"/>
          <w:sz w:val="24"/>
          <w:szCs w:val="24"/>
          <w:lang w:val="ru-RU"/>
        </w:rPr>
      </w:pPr>
    </w:p>
    <w:p w:rsidR="002F2440" w:rsidRDefault="002F2440">
      <w:pPr>
        <w:spacing w:after="0" w:line="264" w:lineRule="auto"/>
        <w:ind w:firstLine="850"/>
        <w:jc w:val="both"/>
        <w:rPr>
          <w:rFonts w:ascii="Liberation Serif" w:eastAsia="Liberation Serif" w:hAnsi="Liberation Serif" w:cs="Liberation Serif"/>
          <w:sz w:val="28"/>
          <w:szCs w:val="28"/>
          <w:lang w:val="ru-RU"/>
        </w:rPr>
      </w:pPr>
    </w:p>
    <w:p w:rsidR="002F2440" w:rsidRDefault="00FC1BB3">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«ОСНОВЫ БЕЗОПАСНОСТИ И ЗАЩИТЫ РОДИНЫ»</w:t>
      </w:r>
    </w:p>
    <w:p w:rsidR="002F2440" w:rsidRDefault="002F2440">
      <w:pPr>
        <w:spacing w:after="0" w:line="264" w:lineRule="auto"/>
        <w:ind w:left="120"/>
        <w:jc w:val="both"/>
        <w:rPr>
          <w:lang w:val="ru-RU"/>
        </w:rPr>
      </w:pP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 xml:space="preserve">Стратегия национальной безопасности Российской Федерации, утвержденная Указом Президента Российской Федерации от 2 июля 2021 г. № 400,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Доктрина информационной безопасности Российской Федерации, утвержденная Указом Президента Российской Федерации от 5 декабря 2016 г. № 646,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Национальные цели развития Российской Федерации на период до 2030 года, утвержденные Указом Президента Российской Федерации от 21 июля 2020 г. № 474,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
    <w:p w:rsidR="002F2440" w:rsidRDefault="00FC1BB3">
      <w:pPr>
        <w:spacing w:after="0" w:line="264" w:lineRule="auto"/>
        <w:ind w:firstLine="85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w:t>
      </w:r>
      <w:r>
        <w:rPr>
          <w:rFonts w:ascii="Liberation Serif" w:eastAsia="Liberation Serif" w:hAnsi="Liberation Serif" w:cs="Liberation Serif"/>
          <w:sz w:val="28"/>
          <w:szCs w:val="28"/>
          <w:lang w:val="ru-RU"/>
        </w:rPr>
        <w:tab/>
        <w:t xml:space="preserve">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w:t>
      </w:r>
      <w:r>
        <w:rPr>
          <w:rFonts w:ascii="Liberation Serif" w:eastAsia="Liberation Serif" w:hAnsi="Liberation Serif" w:cs="Liberation Serif"/>
          <w:sz w:val="28"/>
          <w:szCs w:val="28"/>
          <w:lang w:val="ru-RU"/>
        </w:rPr>
        <w:lastRenderedPageBreak/>
        <w:t xml:space="preserve">необходимой для успешной Федеральная рабочая программа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2F2440" w:rsidRDefault="002F2440">
      <w:pPr>
        <w:spacing w:after="0" w:line="264" w:lineRule="auto"/>
        <w:ind w:firstLine="600"/>
        <w:jc w:val="both"/>
        <w:rPr>
          <w:lang w:val="ru-RU"/>
        </w:rPr>
      </w:pPr>
    </w:p>
    <w:p w:rsidR="002F2440" w:rsidRDefault="002F2440">
      <w:pPr>
        <w:spacing w:after="0" w:line="264" w:lineRule="auto"/>
        <w:ind w:left="120"/>
        <w:jc w:val="both"/>
        <w:rPr>
          <w:lang w:val="ru-RU"/>
        </w:rPr>
      </w:pPr>
    </w:p>
    <w:p w:rsidR="002F2440" w:rsidRDefault="00FC1BB3">
      <w:pPr>
        <w:spacing w:after="0" w:line="264" w:lineRule="auto"/>
        <w:ind w:left="120"/>
        <w:jc w:val="both"/>
        <w:rPr>
          <w:lang w:val="ru-RU"/>
        </w:rPr>
      </w:pPr>
      <w:r>
        <w:rPr>
          <w:rFonts w:ascii="Times New Roman" w:hAnsi="Times New Roman"/>
          <w:b/>
          <w:color w:val="000000"/>
          <w:sz w:val="28"/>
          <w:lang w:val="ru-RU"/>
        </w:rPr>
        <w:t>ЦЕЛЬ ИЗУЧЕНИЯ УЧЕБНОГО ПРЕДМЕТА «ОСНОВЫ БЕЗОПАСНОСТИ  И ЗАЩИТЫ РОДИНЫ»</w:t>
      </w:r>
    </w:p>
    <w:p w:rsidR="002F2440" w:rsidRDefault="002F2440">
      <w:pPr>
        <w:spacing w:after="0" w:line="264" w:lineRule="auto"/>
        <w:ind w:left="120"/>
        <w:jc w:val="both"/>
        <w:rPr>
          <w:lang w:val="ru-RU"/>
        </w:rPr>
      </w:pPr>
    </w:p>
    <w:p w:rsidR="002F2440" w:rsidRDefault="002F2440">
      <w:pPr>
        <w:spacing w:after="0" w:line="264" w:lineRule="auto"/>
        <w:ind w:firstLine="850"/>
        <w:jc w:val="both"/>
        <w:rPr>
          <w:rFonts w:ascii="Liberation Serif" w:eastAsia="Liberation Serif" w:hAnsi="Liberation Serif" w:cs="Liberation Serif"/>
          <w:sz w:val="28"/>
          <w:szCs w:val="28"/>
          <w:lang w:val="ru-RU"/>
        </w:rPr>
      </w:pPr>
    </w:p>
    <w:p w:rsidR="002F2440" w:rsidRDefault="00FC1BB3">
      <w:pPr>
        <w:spacing w:after="0" w:line="264" w:lineRule="auto"/>
        <w:ind w:firstLine="70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2F2440" w:rsidRDefault="00FC1BB3">
      <w:pPr>
        <w:pStyle w:val="a3"/>
        <w:numPr>
          <w:ilvl w:val="0"/>
          <w:numId w:val="2"/>
        </w:numPr>
        <w:spacing w:after="0" w:line="264" w:lineRule="auto"/>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
    <w:p w:rsidR="002F2440" w:rsidRDefault="00FC1BB3">
      <w:pPr>
        <w:pStyle w:val="a3"/>
        <w:numPr>
          <w:ilvl w:val="0"/>
          <w:numId w:val="2"/>
        </w:numPr>
        <w:spacing w:after="0" w:line="264" w:lineRule="auto"/>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w:t>
      </w:r>
    </w:p>
    <w:p w:rsidR="002F2440" w:rsidRDefault="00FC1BB3">
      <w:pPr>
        <w:pStyle w:val="a3"/>
        <w:numPr>
          <w:ilvl w:val="0"/>
          <w:numId w:val="2"/>
        </w:numPr>
        <w:spacing w:after="0" w:line="264" w:lineRule="auto"/>
        <w:jc w:val="both"/>
        <w:rPr>
          <w:lang w:val="ru-RU"/>
        </w:rPr>
      </w:pPr>
      <w:r>
        <w:rPr>
          <w:rFonts w:ascii="Liberation Serif" w:eastAsia="Liberation Serif" w:hAnsi="Liberation Serif" w:cs="Liberation Serif"/>
          <w:sz w:val="28"/>
          <w:szCs w:val="28"/>
          <w:lang w:val="ru-RU"/>
        </w:rPr>
        <w:t xml:space="preserve">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2F2440" w:rsidRDefault="002F2440">
      <w:pPr>
        <w:spacing w:after="0" w:line="264" w:lineRule="auto"/>
        <w:ind w:left="120"/>
        <w:jc w:val="both"/>
        <w:rPr>
          <w:lang w:val="ru-RU"/>
        </w:rPr>
      </w:pPr>
    </w:p>
    <w:p w:rsidR="002F2440" w:rsidRDefault="00FC1BB3">
      <w:pPr>
        <w:spacing w:after="0" w:line="264" w:lineRule="auto"/>
        <w:ind w:left="120"/>
        <w:jc w:val="both"/>
        <w:rPr>
          <w:lang w:val="ru-RU"/>
        </w:rPr>
      </w:pPr>
      <w:r>
        <w:rPr>
          <w:rFonts w:ascii="Times New Roman" w:hAnsi="Times New Roman"/>
          <w:b/>
          <w:color w:val="000000"/>
          <w:sz w:val="28"/>
          <w:lang w:val="ru-RU"/>
        </w:rPr>
        <w:t>МЕСТО ПРЕДМЕТА В УЧЕБНОМ ПЛАНЕ</w:t>
      </w:r>
    </w:p>
    <w:p w:rsidR="002F2440" w:rsidRDefault="002F2440">
      <w:pPr>
        <w:spacing w:after="0" w:line="264" w:lineRule="auto"/>
        <w:ind w:left="120"/>
        <w:jc w:val="both"/>
        <w:rPr>
          <w:lang w:val="ru-RU"/>
        </w:rPr>
      </w:pPr>
    </w:p>
    <w:p w:rsidR="002F2440" w:rsidRDefault="00FC1BB3">
      <w:pPr>
        <w:spacing w:after="0" w:line="264" w:lineRule="auto"/>
        <w:ind w:left="120"/>
        <w:jc w:val="both"/>
        <w:rPr>
          <w:rFonts w:ascii="Liberation Serif" w:hAnsi="Liberation Serif" w:cs="Liberation Serif"/>
          <w:lang w:val="ru-RU"/>
        </w:rPr>
      </w:pPr>
      <w:r>
        <w:rPr>
          <w:rFonts w:ascii="Liberation Serif" w:eastAsia="Liberation Serif" w:hAnsi="Liberation Serif" w:cs="Liberation Serif"/>
          <w:color w:val="000000"/>
          <w:sz w:val="28"/>
          <w:lang w:val="ru-RU"/>
        </w:rPr>
        <w:t xml:space="preserve"> </w:t>
      </w:r>
      <w:r>
        <w:rPr>
          <w:rFonts w:ascii="Liberation Serif" w:eastAsia="Liberation Serif" w:hAnsi="Liberation Serif" w:cs="Liberation Serif"/>
          <w:color w:val="000000"/>
          <w:sz w:val="28"/>
          <w:lang w:val="ru-RU"/>
        </w:rPr>
        <w:tab/>
        <w:t>Изучение учебного предмета ОБЗР  предусматривается в течение двух лет, в 8–9 классах по 1 часу в неделю. Всего на изучение предмета ОБЗР отводится 68 часов, из них по 34 часа в каждом классе.</w:t>
      </w:r>
    </w:p>
    <w:p w:rsidR="002F2440" w:rsidRDefault="002F2440">
      <w:pPr>
        <w:rPr>
          <w:lang w:val="ru-RU"/>
        </w:rPr>
        <w:sectPr w:rsidR="002F2440">
          <w:pgSz w:w="11906" w:h="16383"/>
          <w:pgMar w:top="1134" w:right="850" w:bottom="1134" w:left="1701" w:header="720" w:footer="720" w:gutter="0"/>
          <w:cols w:space="720"/>
          <w:docGrid w:linePitch="360"/>
        </w:sectPr>
      </w:pPr>
    </w:p>
    <w:p w:rsidR="002F2440" w:rsidRDefault="00FC1BB3">
      <w:pPr>
        <w:spacing w:after="0" w:line="264" w:lineRule="auto"/>
        <w:ind w:left="120"/>
        <w:jc w:val="both"/>
        <w:rPr>
          <w:rFonts w:ascii="Times New Roman" w:hAnsi="Times New Roman"/>
          <w:b/>
          <w:bCs/>
          <w:color w:val="000000"/>
          <w:sz w:val="28"/>
          <w:szCs w:val="28"/>
          <w:lang w:val="ru-RU"/>
        </w:rPr>
      </w:pPr>
      <w:bookmarkStart w:id="3" w:name="block-22527800"/>
      <w:bookmarkEnd w:id="1"/>
      <w:r>
        <w:rPr>
          <w:rFonts w:ascii="Times New Roman" w:hAnsi="Times New Roman"/>
          <w:b/>
          <w:color w:val="000000"/>
          <w:sz w:val="28"/>
          <w:lang w:val="ru-RU"/>
        </w:rPr>
        <w:lastRenderedPageBreak/>
        <w:t>СОДЕРЖАНИЕ УЧЕБНОГО ПРЕДМЕТА</w:t>
      </w:r>
    </w:p>
    <w:p w:rsidR="002F2440" w:rsidRDefault="002F2440">
      <w:pPr>
        <w:spacing w:after="0" w:line="264" w:lineRule="auto"/>
        <w:ind w:left="120"/>
        <w:jc w:val="both"/>
        <w:rPr>
          <w:lang w:val="ru-RU"/>
        </w:rPr>
      </w:pPr>
    </w:p>
    <w:p w:rsidR="002F2440" w:rsidRDefault="00FC1BB3">
      <w:pPr>
        <w:spacing w:after="0" w:line="264" w:lineRule="auto"/>
        <w:ind w:left="120"/>
        <w:jc w:val="both"/>
        <w:rPr>
          <w:rFonts w:ascii="Liberation Serif" w:eastAsia="Liberation Serif" w:hAnsi="Liberation Serif" w:cs="Liberation Serif"/>
          <w:sz w:val="28"/>
          <w:szCs w:val="28"/>
          <w:lang w:val="ru-RU"/>
        </w:rPr>
      </w:pPr>
      <w:r>
        <w:rPr>
          <w:rFonts w:ascii="Liberation Serif" w:eastAsia="Liberation Serif" w:hAnsi="Liberation Serif" w:cs="Liberation Serif"/>
          <w:b/>
          <w:bCs/>
          <w:sz w:val="28"/>
          <w:szCs w:val="28"/>
          <w:lang w:val="ru-RU"/>
        </w:rPr>
        <w:t>Модуль № 1 «Безопасное и устойчивое развитие личности, общества, государства»:</w:t>
      </w:r>
      <w:r>
        <w:rPr>
          <w:rFonts w:ascii="Liberation Serif" w:eastAsia="Liberation Serif" w:hAnsi="Liberation Serif" w:cs="Liberation Serif"/>
          <w:sz w:val="28"/>
          <w:szCs w:val="28"/>
          <w:lang w:val="ru-RU"/>
        </w:rPr>
        <w:t xml:space="preserve">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фундаментальные ценности и принципы, формирующие основы российского общества, безопасности страны, закрепленные в Конституции Российской Федерации;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стратегия национальной безопасности, национальные интересы и угрозы национальной безопасности;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чрезвычайные ситуации природного, техногенного и биолого-социального характера;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информирование и оповещение населения о чрезвычайных ситуациях, система ОКСИОН;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история развития гражданской обороны;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w:t>
      </w:r>
    </w:p>
    <w:p w:rsidR="002F2440" w:rsidRDefault="00FC1BB3">
      <w:pPr>
        <w:spacing w:after="0" w:line="264" w:lineRule="auto"/>
        <w:ind w:left="120" w:firstLine="588"/>
        <w:jc w:val="both"/>
        <w:rPr>
          <w:lang w:val="ru-RU"/>
        </w:rPr>
      </w:pPr>
      <w:r>
        <w:rPr>
          <w:rFonts w:ascii="Liberation Serif" w:eastAsia="Liberation Serif" w:hAnsi="Liberation Serif" w:cs="Liberation Serif"/>
          <w:sz w:val="28"/>
          <w:szCs w:val="28"/>
          <w:lang w:val="ru-RU"/>
        </w:rPr>
        <w:t>современная армия, воинская обязанность и военная служба, добровольная и обязательная подготовка к службе в армии.</w:t>
      </w:r>
    </w:p>
    <w:p w:rsidR="002F2440" w:rsidRDefault="002F2440">
      <w:pPr>
        <w:spacing w:after="0" w:line="264" w:lineRule="auto"/>
        <w:ind w:left="120" w:firstLine="588"/>
        <w:jc w:val="both"/>
        <w:rPr>
          <w:rFonts w:ascii="Liberation Serif" w:hAnsi="Liberation Serif" w:cs="Liberation Serif"/>
          <w:sz w:val="28"/>
          <w:szCs w:val="28"/>
          <w:lang w:val="ru-RU"/>
        </w:rPr>
      </w:pP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b/>
          <w:bCs/>
          <w:sz w:val="28"/>
          <w:szCs w:val="28"/>
          <w:lang w:val="ru-RU"/>
        </w:rPr>
        <w:t>Модуль № 2 «Военная подготовка. Основы военных знаний»:</w:t>
      </w:r>
      <w:r>
        <w:rPr>
          <w:rFonts w:ascii="Liberation Serif" w:eastAsia="Liberation Serif" w:hAnsi="Liberation Serif" w:cs="Liberation Serif"/>
          <w:sz w:val="28"/>
          <w:szCs w:val="28"/>
          <w:lang w:val="ru-RU"/>
        </w:rPr>
        <w:t xml:space="preserve"> </w:t>
      </w:r>
      <w:r>
        <w:rPr>
          <w:rFonts w:ascii="Liberation Serif" w:eastAsia="Liberation Serif" w:hAnsi="Liberation Serif" w:cs="Liberation Serif"/>
          <w:sz w:val="28"/>
          <w:szCs w:val="28"/>
          <w:lang w:val="ru-RU"/>
        </w:rPr>
        <w:tab/>
        <w:t xml:space="preserve">история возникновения и развития Вооруженных Сил Российской Федерации;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этапы становления современных Вооруженных Сил Российской Федерации;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основные направления подготовки к военной службе;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организационная структура Вооруженных Сил Российской Федерации; </w:t>
      </w:r>
      <w:r>
        <w:rPr>
          <w:rFonts w:ascii="Liberation Serif" w:eastAsia="Liberation Serif" w:hAnsi="Liberation Serif" w:cs="Liberation Serif"/>
          <w:sz w:val="28"/>
          <w:szCs w:val="28"/>
          <w:lang w:val="ru-RU"/>
        </w:rPr>
        <w:tab/>
        <w:t xml:space="preserve">функции и основные задачи современных Вооруженных Сил Российской Федерации;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особенности видов и родов войск Вооруженных Сил Российской Федерации;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воинские символы современных Вооруженных Сил Российской Федерации;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 xml:space="preserve">организационно-штатная структура и боевые возможности отделения, задачи отделения в различных видах боя;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состав, назначение, характеристики, порядок размещения современных средств индивидуальной бронезащиты и экипировки военнослужащего; </w:t>
      </w:r>
      <w:r>
        <w:rPr>
          <w:rFonts w:ascii="Liberation Serif" w:eastAsia="Liberation Serif" w:hAnsi="Liberation Serif" w:cs="Liberation Serif"/>
          <w:sz w:val="28"/>
          <w:szCs w:val="28"/>
          <w:lang w:val="ru-RU"/>
        </w:rPr>
        <w:tab/>
        <w:t xml:space="preserve">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история создания общевоинских уставов; этапы становления современных общевоинских уставов;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общевоинские уставы Вооруженных Сил Российской Федерации, их состав и основные понятия, определяющие повседневную жизнедеятельность войск;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сущность единоначалия;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командиры (начальники) и подчинённые;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старшие и младшие;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приказ (приказание), порядок его отдачи и выполнения;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воинские звания и военная форма одежды;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воинская дисциплина, её сущность и значение;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обязанности военнослужащих по соблюдению требований воинской дисциплины;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способы достижения воинской дисциплины;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положения Строевого устава; </w:t>
      </w:r>
    </w:p>
    <w:p w:rsidR="002F2440" w:rsidRDefault="00FC1BB3">
      <w:pPr>
        <w:spacing w:after="0" w:line="264" w:lineRule="auto"/>
        <w:ind w:left="120" w:firstLine="588"/>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обязанности военнослужащих перед построением и в строю; </w:t>
      </w:r>
    </w:p>
    <w:p w:rsidR="002F2440" w:rsidRDefault="00FC1BB3">
      <w:pPr>
        <w:spacing w:after="0" w:line="264" w:lineRule="auto"/>
        <w:ind w:left="120" w:firstLine="588"/>
        <w:jc w:val="both"/>
        <w:rPr>
          <w:rFonts w:ascii="Liberation Serif" w:hAnsi="Liberation Serif" w:cs="Liberation Serif"/>
          <w:sz w:val="36"/>
          <w:szCs w:val="36"/>
          <w:lang w:val="ru-RU"/>
        </w:rPr>
      </w:pPr>
      <w:r>
        <w:rPr>
          <w:rFonts w:ascii="Liberation Serif" w:eastAsia="Liberation Serif" w:hAnsi="Liberation Serif" w:cs="Liberation Serif"/>
          <w:sz w:val="28"/>
          <w:szCs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2F2440" w:rsidRDefault="002F2440">
      <w:pPr>
        <w:spacing w:after="0" w:line="264" w:lineRule="auto"/>
        <w:ind w:left="120"/>
        <w:jc w:val="both"/>
        <w:rPr>
          <w:lang w:val="ru-RU"/>
        </w:rPr>
      </w:pP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b/>
          <w:color w:val="000000"/>
          <w:sz w:val="28"/>
          <w:lang w:val="ru-RU"/>
        </w:rPr>
        <w:t>Модуль № 3 «Культура безопасности жизнедеятельности в современном обществе»:</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Безопасность жизнедеятельночсти: ключевые понятия и значение для человека;</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смысл понятий «опасность», «безопасность», «риск», «культура безопасности жизнедеятельности»;</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lastRenderedPageBreak/>
        <w:t>источники и факторы опасности, их классификация;</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общие принципы безопасного поведения;</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Понятие опасной и  чрезвычайной ситуации, сходство и различия опасно и чрезвычайной ситуации;</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b/>
          <w:color w:val="000000"/>
          <w:sz w:val="28"/>
          <w:lang w:val="ru-RU"/>
        </w:rPr>
        <w:t>Модуль № 4 «Безопасность в быту»:</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основные источники опасности в быту и их классификация;</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защита прав потребителя, сроки годности и состав продуктов питания;</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бытовые отравления и причины их возникновения;</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признаки отравления, приёмы и правила оказания первой помощи;</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правила комплектования и хранения домашней аптечки;</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бытовые травмы и правила их предупреждения, приёмы и правила оказания первой помощи;</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правила обращения с газовыми и электрическими приборами, приёмы и правила оказания первой помощи;</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правила поведения в подъезде и лифте, а также при входе и выходе из них;</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пожар и факторы его развития;</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условия и причины возникновения пожаров, их возможные последствия, приёмы и правила оказания первой помощи;</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первичные средства пожаротушения;</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правила вызова экстренных служб и порядок взаимодействия с ними, ответственность за ложные сообщения;</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права, обязанности и ответственность граждан в области пожарной безопасности;</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lang w:val="ru-RU"/>
        </w:rPr>
        <w:t xml:space="preserve">ситуации криминагенного характера; </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правила поведения с малознакомыми людьми;</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классификация аварийных ситуаций на коммунальных системах жизнеобеспечения;</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lang w:val="ru-RU"/>
        </w:rPr>
        <w:t>правила предупреждения возможных авариям на коммунальных системах, порядок действий при авариях на коммунальных системах.</w:t>
      </w:r>
    </w:p>
    <w:p w:rsidR="002F2440" w:rsidRDefault="002F2440">
      <w:pPr>
        <w:spacing w:after="0" w:line="264" w:lineRule="auto"/>
        <w:ind w:firstLine="600"/>
        <w:jc w:val="both"/>
        <w:rPr>
          <w:rFonts w:ascii="Liberation Serif" w:hAnsi="Liberation Serif" w:cs="Liberation Serif"/>
          <w:lang w:val="ru-RU"/>
        </w:rPr>
      </w:pP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b/>
          <w:color w:val="000000"/>
          <w:sz w:val="28"/>
          <w:lang w:val="ru-RU"/>
        </w:rPr>
        <w:t>Модуль № 5 «Безопасность на транспорте»:</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lang w:val="ru-RU"/>
        </w:rPr>
        <w:t xml:space="preserve">правила дорожного движения и их значение; </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условия обеспечения безопасности участников дорожного движения;</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правила дорожного движения и дорожные знаки для пешеходов;</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«дорожные ловушки» и правила их предупреждения;</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lastRenderedPageBreak/>
        <w:t>световозвращающие элементы и правила их применения;</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правила дорожного движения для пассажиров;</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обязанности пассажиров маршрутных транспортных средств, ремень безопасности и правила его применения;</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порядок действий пассажиров  в маршрутных транспортных средствахпри опасных и чрезвычайных ситуациях;</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правила поведения пассажира мотоцикла;</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правила дорожного движения для водителя велосипеда, мопеда и иных средств индивидуальной мобильности;</w:t>
      </w:r>
    </w:p>
    <w:p w:rsidR="002F2440" w:rsidRDefault="00FC1BB3">
      <w:pPr>
        <w:spacing w:after="0" w:line="264" w:lineRule="auto"/>
        <w:ind w:firstLine="600"/>
        <w:jc w:val="both"/>
        <w:rPr>
          <w:rFonts w:ascii="Liberation Serif" w:hAnsi="Liberation Serif" w:cs="Liberation Serif"/>
          <w:lang w:val="ru-RU"/>
        </w:rPr>
      </w:pPr>
      <w:r>
        <w:rPr>
          <w:rFonts w:ascii="Liberation Serif" w:eastAsia="Liberation Serif" w:hAnsi="Liberation Serif" w:cs="Liberation Serif"/>
          <w:color w:val="000000"/>
          <w:sz w:val="28"/>
          <w:lang w:val="ru-RU"/>
        </w:rPr>
        <w:t>дорожные знаки для водителя велосипеда, сигналы велосипедиста;</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lang w:val="ru-RU"/>
        </w:rPr>
        <w:t>правила подготовки велосипеда к пользованию;</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дорожно-транспортные происшествия и причины их возникновения;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основные факторы риска возникновения дорожно-транспортных происшествий;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порядок действий очевидца дорожно-транспортного происшествия;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порядок действий при пожаре на транспорте;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особенности различных видов транспорта (внеуличного, железнодорожного, водного, воздушного);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обязанности и порядок действий пассажиров при различных происшествиях на отдельных видах транспорта, в том числе вызванных террористическим актом; </w:t>
      </w:r>
    </w:p>
    <w:p w:rsidR="002F2440" w:rsidRDefault="00FC1BB3">
      <w:pPr>
        <w:spacing w:after="0" w:line="264" w:lineRule="auto"/>
        <w:ind w:firstLine="600"/>
        <w:jc w:val="both"/>
        <w:rPr>
          <w:rFonts w:ascii="Liberation Serif" w:hAnsi="Liberation Serif" w:cs="Liberation Serif"/>
          <w:color w:val="000000"/>
          <w:sz w:val="36"/>
          <w:szCs w:val="36"/>
          <w:lang w:val="ru-RU"/>
        </w:rPr>
      </w:pPr>
      <w:r>
        <w:rPr>
          <w:rFonts w:ascii="Liberation Serif" w:eastAsia="Liberation Serif" w:hAnsi="Liberation Serif" w:cs="Liberation Serif"/>
          <w:sz w:val="28"/>
          <w:szCs w:val="28"/>
          <w:lang w:val="ru-RU"/>
        </w:rPr>
        <w:t>приёмы и правила оказания первой помощи при различных травмах в результате чрезвычайных ситуаций на транспорте.</w:t>
      </w:r>
    </w:p>
    <w:p w:rsidR="002F2440" w:rsidRDefault="002F2440">
      <w:pPr>
        <w:spacing w:after="0" w:line="264" w:lineRule="auto"/>
        <w:ind w:firstLine="600"/>
        <w:jc w:val="both"/>
        <w:rPr>
          <w:lang w:val="ru-RU"/>
        </w:rPr>
      </w:pPr>
    </w:p>
    <w:p w:rsidR="002F2440" w:rsidRDefault="00FC1BB3">
      <w:pPr>
        <w:spacing w:after="0" w:line="264" w:lineRule="auto"/>
        <w:ind w:firstLine="600"/>
        <w:jc w:val="both"/>
        <w:rPr>
          <w:lang w:val="ru-RU"/>
        </w:rPr>
      </w:pPr>
      <w:r>
        <w:rPr>
          <w:rFonts w:ascii="Times New Roman" w:hAnsi="Times New Roman"/>
          <w:b/>
          <w:color w:val="000000"/>
          <w:sz w:val="28"/>
          <w:lang w:val="ru-RU"/>
        </w:rPr>
        <w:t>Модуль № 6 «Безопасность в общественных местах»:</w:t>
      </w:r>
    </w:p>
    <w:p w:rsidR="002F2440" w:rsidRDefault="00FC1BB3">
      <w:pPr>
        <w:spacing w:after="0" w:line="264" w:lineRule="auto"/>
        <w:ind w:firstLine="600"/>
        <w:jc w:val="both"/>
        <w:rPr>
          <w:lang w:val="ru-RU"/>
        </w:rPr>
      </w:pPr>
      <w:r>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F2440" w:rsidRDefault="00FC1BB3">
      <w:pPr>
        <w:spacing w:after="0" w:line="264" w:lineRule="auto"/>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w:t>
      </w:r>
    </w:p>
    <w:p w:rsidR="002F2440" w:rsidRDefault="00FC1BB3">
      <w:pPr>
        <w:spacing w:after="0" w:line="264" w:lineRule="auto"/>
        <w:ind w:firstLine="600"/>
        <w:jc w:val="both"/>
        <w:rPr>
          <w:lang w:val="ru-RU"/>
        </w:rPr>
      </w:pPr>
      <w:r>
        <w:rPr>
          <w:rFonts w:ascii="Times New Roman" w:hAnsi="Times New Roman"/>
          <w:color w:val="000000"/>
          <w:sz w:val="28"/>
          <w:lang w:val="ru-RU"/>
        </w:rPr>
        <w:t>массовые мероприятия и правила подготовки к ним;</w:t>
      </w:r>
    </w:p>
    <w:p w:rsidR="002F2440" w:rsidRDefault="00FC1BB3">
      <w:pPr>
        <w:spacing w:after="0" w:line="264" w:lineRule="auto"/>
        <w:ind w:firstLine="600"/>
        <w:jc w:val="both"/>
        <w:rPr>
          <w:lang w:val="ru-RU"/>
        </w:rPr>
      </w:pPr>
      <w:r>
        <w:rPr>
          <w:rFonts w:ascii="Times New Roman" w:hAnsi="Times New Roman"/>
          <w:color w:val="000000"/>
          <w:sz w:val="28"/>
          <w:lang w:val="ru-RU"/>
        </w:rPr>
        <w:t>порядок действий при беспорядках в местах массового пребывания людей;</w:t>
      </w:r>
    </w:p>
    <w:p w:rsidR="002F2440" w:rsidRDefault="00FC1BB3">
      <w:pPr>
        <w:spacing w:after="0" w:line="264" w:lineRule="auto"/>
        <w:ind w:firstLine="600"/>
        <w:jc w:val="both"/>
        <w:rPr>
          <w:lang w:val="ru-RU"/>
        </w:rPr>
      </w:pPr>
      <w:r>
        <w:rPr>
          <w:rFonts w:ascii="Times New Roman" w:hAnsi="Times New Roman"/>
          <w:color w:val="000000"/>
          <w:sz w:val="28"/>
          <w:lang w:val="ru-RU"/>
        </w:rPr>
        <w:t>порядок действий при попадании в толпу и давку;</w:t>
      </w:r>
    </w:p>
    <w:p w:rsidR="002F2440" w:rsidRDefault="00FC1BB3">
      <w:pPr>
        <w:spacing w:after="0" w:line="264" w:lineRule="auto"/>
        <w:ind w:firstLine="600"/>
        <w:jc w:val="both"/>
        <w:rPr>
          <w:lang w:val="ru-RU"/>
        </w:rPr>
      </w:pPr>
      <w:r>
        <w:rPr>
          <w:rFonts w:ascii="Times New Roman" w:hAnsi="Times New Roman"/>
          <w:color w:val="000000"/>
          <w:sz w:val="28"/>
          <w:lang w:val="ru-RU"/>
        </w:rPr>
        <w:t>порядок действий при обнаружении угрозы возникновения пожара;</w:t>
      </w:r>
    </w:p>
    <w:p w:rsidR="002F2440" w:rsidRDefault="00FC1BB3">
      <w:pPr>
        <w:spacing w:after="0" w:line="264" w:lineRule="auto"/>
        <w:ind w:firstLine="600"/>
        <w:jc w:val="both"/>
        <w:rPr>
          <w:lang w:val="ru-RU"/>
        </w:rPr>
      </w:pPr>
      <w:r>
        <w:rPr>
          <w:rFonts w:ascii="Times New Roman" w:hAnsi="Times New Roman"/>
          <w:color w:val="000000"/>
          <w:sz w:val="28"/>
          <w:lang w:val="ru-RU"/>
        </w:rPr>
        <w:t>порядок действий при эвакуации из общественных мест и зданий;</w:t>
      </w:r>
    </w:p>
    <w:p w:rsidR="002F2440" w:rsidRDefault="00FC1BB3">
      <w:pPr>
        <w:spacing w:after="0" w:line="264" w:lineRule="auto"/>
        <w:ind w:firstLine="600"/>
        <w:jc w:val="both"/>
        <w:rPr>
          <w:lang w:val="ru-RU"/>
        </w:rPr>
      </w:pPr>
      <w:r>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F2440" w:rsidRDefault="00FC1BB3">
      <w:pPr>
        <w:spacing w:after="0" w:line="264" w:lineRule="auto"/>
        <w:ind w:firstLine="600"/>
        <w:jc w:val="both"/>
        <w:rPr>
          <w:lang w:val="ru-RU"/>
        </w:rPr>
      </w:pPr>
      <w:r>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F2440" w:rsidRDefault="00FC1BB3">
      <w:pPr>
        <w:spacing w:after="0" w:line="264" w:lineRule="auto"/>
        <w:ind w:firstLine="600"/>
        <w:jc w:val="both"/>
        <w:rPr>
          <w:lang w:val="ru-RU"/>
        </w:rPr>
      </w:pPr>
      <w:r>
        <w:rPr>
          <w:rFonts w:ascii="Times New Roman" w:hAnsi="Times New Roman"/>
          <w:color w:val="000000"/>
          <w:sz w:val="28"/>
          <w:lang w:val="ru-RU"/>
        </w:rPr>
        <w:lastRenderedPageBreak/>
        <w:t>порядок действий при взаимодействии с правоохранительными органами.</w:t>
      </w:r>
    </w:p>
    <w:p w:rsidR="002F2440" w:rsidRDefault="002F2440">
      <w:pPr>
        <w:spacing w:after="0" w:line="264" w:lineRule="auto"/>
        <w:ind w:firstLine="600"/>
        <w:jc w:val="both"/>
        <w:rPr>
          <w:lang w:val="ru-RU"/>
        </w:rPr>
      </w:pPr>
    </w:p>
    <w:p w:rsidR="002F2440" w:rsidRDefault="00FC1BB3">
      <w:pPr>
        <w:spacing w:after="0" w:line="264" w:lineRule="auto"/>
        <w:ind w:firstLine="600"/>
        <w:jc w:val="both"/>
        <w:rPr>
          <w:lang w:val="ru-RU"/>
        </w:rPr>
      </w:pPr>
      <w:r>
        <w:rPr>
          <w:rFonts w:ascii="Times New Roman" w:hAnsi="Times New Roman"/>
          <w:b/>
          <w:color w:val="000000"/>
          <w:sz w:val="28"/>
          <w:lang w:val="ru-RU"/>
        </w:rPr>
        <w:t>Модуль № 7 «Безопасность в природной среде»:</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природные чрезвычайные ситуации и их классификация;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опасности в природной среде: дикие животные, змеи, насекомые и паукообразные, ядовитые грибы и растения;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автономные условия, их особенности и опасности, правила подготовки к длительному автономному существованию;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порядок действий при автономном пребывании в природной среде; </w:t>
      </w:r>
      <w:r>
        <w:rPr>
          <w:rFonts w:ascii="Liberation Serif" w:eastAsia="Liberation Serif" w:hAnsi="Liberation Serif" w:cs="Liberation Serif"/>
          <w:sz w:val="28"/>
          <w:szCs w:val="28"/>
          <w:lang w:val="ru-RU"/>
        </w:rPr>
        <w:tab/>
        <w:t xml:space="preserve">правила ориентирования на местности, способы подачи сигналов бедствия;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природные пожары, их виды и опасности, факторы и причины их возникновения, порядок действий при нахождении в зоне природного пожара;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правила безопасного поведения в горах, снежные лавины, их характеристики и опасности, порядок действий, необходимый для снижения риска попадания в лавину;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камнепады, их характеристики и опасности, порядок действий, необходимых для снижения риска попадания под камнепад;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сели, их характеристики и опасности, порядок действий при попадании в зону селя;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оползни, их характеристики и опасности, порядок действий при начале оползня;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общие правила безопасного поведения на водоёмах, правила купания на оборудованных и необорудованных пляжах;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порядок действий при обнаружении тонущего человека;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правила поведения при нахождении на плавсредствах;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правила поведения при нахождении на льду, порядок действий при обнаружении человека в полынье;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наводнения, их характеристики и опасности, порядок действий при наводнении;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цунами, их характеристики и опасности, порядок действий при нахождении в зоне цунами;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ураганы, смерчи, их характеристики и опасности, порядок действий при ураганах, бурях и смерчах;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грозы, их характеристики и опасности, порядок действий при попадании в грозу;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 xml:space="preserve">смысл понятий «экология» и «экологическая культура», значение экологии для устойчивого развития общества; </w:t>
      </w:r>
    </w:p>
    <w:p w:rsidR="002F2440" w:rsidRDefault="00FC1BB3">
      <w:pPr>
        <w:spacing w:after="0" w:line="264" w:lineRule="auto"/>
        <w:ind w:firstLine="600"/>
        <w:jc w:val="both"/>
        <w:rPr>
          <w:lang w:val="ru-RU"/>
        </w:rPr>
      </w:pPr>
      <w:r>
        <w:rPr>
          <w:rFonts w:ascii="Liberation Serif" w:eastAsia="Liberation Serif" w:hAnsi="Liberation Serif" w:cs="Liberation Serif"/>
          <w:sz w:val="28"/>
          <w:szCs w:val="28"/>
          <w:lang w:val="ru-RU"/>
        </w:rPr>
        <w:t>правила безопасного поведения при неблагоприятной экологической обстановке (загрязнении атмосферы).</w:t>
      </w:r>
    </w:p>
    <w:p w:rsidR="002F2440" w:rsidRDefault="002F2440">
      <w:pPr>
        <w:spacing w:after="0" w:line="264" w:lineRule="auto"/>
        <w:ind w:firstLine="600"/>
        <w:jc w:val="both"/>
        <w:rPr>
          <w:rFonts w:ascii="Liberation Serif" w:eastAsia="Liberation Serif" w:hAnsi="Liberation Serif" w:cs="Liberation Serif"/>
          <w:sz w:val="24"/>
          <w:szCs w:val="24"/>
          <w:lang w:val="ru-RU"/>
        </w:rPr>
      </w:pP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b/>
          <w:color w:val="000000"/>
          <w:sz w:val="28"/>
          <w:szCs w:val="28"/>
          <w:lang w:val="ru-RU"/>
        </w:rPr>
        <w:t>Модуль № 8 «Основы медицинских знаний. Оказание первой помощи»:</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смысл понятий «здоровье» и «здоровый образ жизни», их содержание и значение для человека;</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факторы, влияющие на здоровье человека, опасность вредных привычек;</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элементы здорового образа жизни, ответственность за сохранение здоровья;</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понятие «инфекционные заболевания», причины их возникновения;</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механизм распространения инфекционных заболеваний, меры их профилактики и защиты от них;</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порядок действий при возникновении чрезвычайных ситуаций биолого-социального происхождения (эпидемия, пандемия);</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w:t>
      </w:r>
      <w:r>
        <w:rPr>
          <w:rFonts w:ascii="Liberation Serif" w:eastAsia="Liberation Serif" w:hAnsi="Liberation Serif" w:cs="Liberation Serif"/>
          <w:sz w:val="28"/>
          <w:szCs w:val="28"/>
          <w:lang w:val="ru-RU"/>
        </w:rPr>
        <w:t>эпидемия, пандемия, эпизоотия, панзоотия, эпифитотия, панфитотия</w:t>
      </w:r>
      <w:r>
        <w:rPr>
          <w:rFonts w:ascii="Liberation Serif" w:eastAsia="Liberation Serif" w:hAnsi="Liberation Serif" w:cs="Liberation Serif"/>
          <w:color w:val="000000"/>
          <w:sz w:val="28"/>
          <w:szCs w:val="28"/>
          <w:lang w:val="ru-RU"/>
        </w:rPr>
        <w:t>);</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понятие «неинфекционные заболевания» и их классификация, факторы риска неинфекционных заболеваний;</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меры профилактики неинфекционных заболеваний и защиты от них;</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szCs w:val="28"/>
          <w:lang w:val="ru-RU"/>
        </w:rPr>
        <w:t>диспансеризация и её задачи;</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понятия «психическое здоровье» и «психологическое благополучие»;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стресс и его влияние на человека, меры профилактики стресса, способы саморегуляции эмоциональных состояний;</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понятие «первая помощь» и обязанность по её оказанию, универсальный алгоритм оказания первой помощи;</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назначение и состав аптечки первой помощи;</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szCs w:val="28"/>
          <w:lang w:val="ru-RU"/>
        </w:rPr>
        <w:t>порядок действий при оказании первой помощи в различных ситуациях, приёмы психологической поддержки пострадавшего.</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b/>
          <w:color w:val="000000"/>
          <w:sz w:val="28"/>
          <w:szCs w:val="28"/>
          <w:lang w:val="ru-RU"/>
        </w:rPr>
        <w:t>Модуль № 9 «Безопасность в социуме»:</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общение и его значение для человека, способы эффективного общения;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приёмы и правила безопасной межличностной коммуникации и комфортного взаимодействия в группе, признаки конструктивного и деструктивного общения;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 xml:space="preserve">понятие «конфликт» и стадии его развития, факторы и причины развития конфликта; </w:t>
      </w:r>
      <w:r>
        <w:rPr>
          <w:rFonts w:ascii="Liberation Serif" w:eastAsia="Liberation Serif" w:hAnsi="Liberation Serif" w:cs="Liberation Serif"/>
          <w:sz w:val="28"/>
          <w:szCs w:val="28"/>
          <w:lang w:val="ru-RU"/>
        </w:rPr>
        <w:tab/>
        <w:t xml:space="preserve">условия и ситуации возникновения межличностных и групповых конфликтов, безопасные и эффективные способы избегания и разрешения конфликтных ситуаций;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правила поведения для снижения риска конфликта и порядок действий при его опасных проявлениях;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способ разрешения конфликта с помощью третьей стороны (медиатора);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опасные формы проявления конфликта: агрессия, домашнее насилие и буллинг; </w:t>
      </w:r>
      <w:r>
        <w:rPr>
          <w:rFonts w:ascii="Liberation Serif" w:eastAsia="Liberation Serif" w:hAnsi="Liberation Serif" w:cs="Liberation Serif"/>
          <w:sz w:val="28"/>
          <w:szCs w:val="28"/>
          <w:lang w:val="ru-RU"/>
        </w:rPr>
        <w:tab/>
        <w:t xml:space="preserve">манипуляции в ходе межличностного общения, приёмы распознавания манипуляций и способы противостояния им;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современные молодёжные увлечения и опасности, связанные с ними, правила безопасного поведения;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правила безопасной коммуникации с незнакомыми людьми.</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b/>
          <w:color w:val="000000"/>
          <w:sz w:val="28"/>
          <w:szCs w:val="28"/>
          <w:lang w:val="ru-RU"/>
        </w:rPr>
        <w:t>Модуль № 10 «Безопасность в информационном пространстве»:</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понятие «цифровая среда», её характеристики и примеры информационных и компьютерных угроз, положительные возможности цифровой среды;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риски и угрозы при использовании Интернета;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общие принципы безопасного поведения, необходимые для предупреждения возникновения опасных ситуаций в личном цифровом пространстве;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опасные явления цифровой среды: вредоносные программы и приложения и их разновидности;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правила кибергигиены, необходимые для предупреждения возникновения опасных ситуаций в цифровой среде;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основные виды опасного и запрещённого контента в Интернете и его признаки, приёмы распознавания опасностей при использовании Интернета;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противоправные действия в Интернете; 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b/>
          <w:color w:val="000000"/>
          <w:sz w:val="28"/>
          <w:szCs w:val="28"/>
          <w:lang w:val="ru-RU"/>
        </w:rPr>
        <w:lastRenderedPageBreak/>
        <w:t xml:space="preserve">Модуль № 11 «Основы противодействия экстремизму и терроризму»: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понятия «экстремизм» и «терроризм», их содержание, причины, возможные варианты проявления и последствия;</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цели и формы проявления террористических актов, их последствия, уровни террористической опасности;</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признаки вовлечения в террористическую деятельность, правила антитеррористического поведения;</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признаки угроз и подготовки различных форм терактов, порядок действий при их обнаружении;</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правила безопасного поведения в условиях совершения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2F2440">
      <w:pPr>
        <w:rPr>
          <w:lang w:val="ru-RU"/>
        </w:rPr>
        <w:sectPr w:rsidR="002F2440">
          <w:pgSz w:w="11906" w:h="16383"/>
          <w:pgMar w:top="1134" w:right="850" w:bottom="1134" w:left="1701" w:header="720" w:footer="720" w:gutter="0"/>
          <w:cols w:space="720"/>
          <w:docGrid w:linePitch="360"/>
        </w:sectPr>
      </w:pPr>
    </w:p>
    <w:p w:rsidR="002F2440" w:rsidRDefault="00FC1BB3">
      <w:pPr>
        <w:spacing w:after="0" w:line="264" w:lineRule="auto"/>
        <w:ind w:left="120"/>
        <w:jc w:val="both"/>
        <w:rPr>
          <w:lang w:val="ru-RU"/>
        </w:rPr>
      </w:pPr>
      <w:bookmarkStart w:id="4" w:name="block-22527801"/>
      <w:bookmarkEnd w:id="3"/>
      <w:r>
        <w:rPr>
          <w:rFonts w:ascii="Times New Roman" w:hAnsi="Times New Roman"/>
          <w:b/>
          <w:color w:val="000000"/>
          <w:sz w:val="28"/>
          <w:lang w:val="ru-RU"/>
        </w:rPr>
        <w:lastRenderedPageBreak/>
        <w:t>ПЛАНИРУЕМЫЕ ОБРАЗОВАТЕЛЬНЫЕ РЕЗУЛЬТАТЫ</w:t>
      </w:r>
    </w:p>
    <w:p w:rsidR="002F2440" w:rsidRDefault="002F2440">
      <w:pPr>
        <w:spacing w:after="0" w:line="264" w:lineRule="auto"/>
        <w:ind w:left="120"/>
        <w:jc w:val="both"/>
        <w:rPr>
          <w:lang w:val="ru-RU"/>
        </w:rPr>
      </w:pPr>
    </w:p>
    <w:p w:rsidR="002F2440" w:rsidRDefault="00FC1BB3">
      <w:pPr>
        <w:spacing w:after="0" w:line="264" w:lineRule="auto"/>
        <w:ind w:left="120"/>
        <w:jc w:val="both"/>
        <w:rPr>
          <w:lang w:val="ru-RU"/>
        </w:rPr>
      </w:pPr>
      <w:r>
        <w:rPr>
          <w:rFonts w:ascii="Times New Roman" w:hAnsi="Times New Roman"/>
          <w:b/>
          <w:color w:val="000000"/>
          <w:sz w:val="28"/>
          <w:lang w:val="ru-RU"/>
        </w:rPr>
        <w:t>ЛИЧНОСТНЫЕ РЕЗУЛЬТАТЫ</w:t>
      </w:r>
    </w:p>
    <w:p w:rsidR="002F2440" w:rsidRDefault="002F2440">
      <w:pPr>
        <w:spacing w:after="0" w:line="264" w:lineRule="auto"/>
        <w:ind w:left="120"/>
        <w:jc w:val="both"/>
        <w:rPr>
          <w:lang w:val="ru-RU"/>
        </w:rPr>
      </w:pP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Личностные результаты изучения ОБЗР включают:</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b/>
          <w:color w:val="000000"/>
          <w:sz w:val="28"/>
          <w:szCs w:val="28"/>
          <w:lang w:val="ru-RU"/>
        </w:rPr>
        <w:t>1. Патриотическое воспитание:</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формирование чувства гордости за свою Родину, ответственного отношения к выполнению конституционного долга – защите Отечества;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b/>
          <w:color w:val="000000"/>
          <w:sz w:val="28"/>
          <w:szCs w:val="28"/>
          <w:lang w:val="ru-RU"/>
        </w:rPr>
        <w:t>2. Гражданское воспитание:</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активное участие в жизни семьи, организации, местного сообщества, родного края, страны; </w:t>
      </w:r>
      <w:r>
        <w:rPr>
          <w:rFonts w:ascii="Liberation Serif" w:eastAsia="Liberation Serif" w:hAnsi="Liberation Serif" w:cs="Liberation Serif"/>
          <w:sz w:val="28"/>
          <w:szCs w:val="28"/>
          <w:lang w:val="ru-RU"/>
        </w:rPr>
        <w:tab/>
        <w:t xml:space="preserve">неприятие любых форм экстремизма, дискриминации;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 xml:space="preserve">понимание роли различных социальных институтов в жизни человека;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представление о способах противодействия коррупции;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 </w:t>
      </w:r>
      <w:r>
        <w:rPr>
          <w:rFonts w:ascii="Liberation Serif" w:eastAsia="Liberation Serif" w:hAnsi="Liberation Serif" w:cs="Liberation Serif"/>
          <w:sz w:val="28"/>
          <w:szCs w:val="28"/>
          <w:lang w:val="ru-RU"/>
        </w:rPr>
        <w:tab/>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b/>
          <w:color w:val="000000"/>
          <w:sz w:val="28"/>
          <w:szCs w:val="28"/>
          <w:lang w:val="ru-RU"/>
        </w:rPr>
        <w:t>3. Духовно-нравственное воспитание:</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szCs w:val="28"/>
          <w:lang w:val="ru-RU"/>
        </w:rPr>
        <w:t xml:space="preserve">ориентация на моральные ценности и нормы в ситуациях нравственного выбора; </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szCs w:val="28"/>
          <w:lang w:val="ru-RU"/>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szCs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b/>
          <w:color w:val="000000"/>
          <w:sz w:val="28"/>
          <w:szCs w:val="28"/>
          <w:lang w:val="ru-RU"/>
        </w:rPr>
        <w:t>4. Эстетическое воспитание:</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szCs w:val="28"/>
          <w:lang w:val="ru-RU"/>
        </w:rPr>
        <w:t>понимание взаимозависимости счастливого юношества и безопасного личного поведения в повседневной жизни.</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b/>
          <w:color w:val="000000"/>
          <w:sz w:val="28"/>
          <w:szCs w:val="28"/>
          <w:lang w:val="ru-RU"/>
        </w:rPr>
        <w:t>5.</w:t>
      </w:r>
      <w:r>
        <w:rPr>
          <w:rFonts w:ascii="Liberation Serif" w:eastAsia="Liberation Serif" w:hAnsi="Liberation Serif" w:cs="Liberation Serif"/>
          <w:color w:val="000000"/>
          <w:sz w:val="28"/>
          <w:szCs w:val="28"/>
          <w:lang w:val="ru-RU"/>
        </w:rPr>
        <w:t xml:space="preserve"> </w:t>
      </w:r>
      <w:r>
        <w:rPr>
          <w:rFonts w:ascii="Liberation Serif" w:eastAsia="Liberation Serif" w:hAnsi="Liberation Serif" w:cs="Liberation Serif"/>
          <w:b/>
          <w:color w:val="000000"/>
          <w:sz w:val="28"/>
          <w:szCs w:val="28"/>
          <w:lang w:val="ru-RU"/>
        </w:rPr>
        <w:t>Ценности научного познания:</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r>
        <w:rPr>
          <w:rFonts w:ascii="Liberation Serif" w:eastAsia="Liberation Serif" w:hAnsi="Liberation Serif" w:cs="Liberation Serif"/>
          <w:color w:val="000000"/>
          <w:sz w:val="28"/>
          <w:szCs w:val="28"/>
          <w:lang w:val="ru-RU"/>
        </w:rPr>
        <w:tab/>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szCs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b/>
          <w:color w:val="000000"/>
          <w:sz w:val="28"/>
          <w:szCs w:val="28"/>
          <w:lang w:val="ru-RU"/>
        </w:rPr>
        <w:t>6.</w:t>
      </w:r>
      <w:r>
        <w:rPr>
          <w:rFonts w:ascii="Liberation Serif" w:eastAsia="Liberation Serif" w:hAnsi="Liberation Serif" w:cs="Liberation Serif"/>
          <w:color w:val="000000"/>
          <w:sz w:val="28"/>
          <w:szCs w:val="28"/>
          <w:lang w:val="ru-RU"/>
        </w:rPr>
        <w:t xml:space="preserve"> </w:t>
      </w:r>
      <w:r>
        <w:rPr>
          <w:rFonts w:ascii="Liberation Serif" w:eastAsia="Liberation Serif" w:hAnsi="Liberation Serif" w:cs="Liberation Serif"/>
          <w:b/>
          <w:color w:val="000000"/>
          <w:sz w:val="28"/>
          <w:szCs w:val="28"/>
          <w:lang w:val="ru-RU"/>
        </w:rPr>
        <w:t>Физическое воспитание, формирование культуры здоровья и эмоционального благополучия:</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szCs w:val="28"/>
          <w:lang w:val="ru-RU"/>
        </w:rPr>
        <w:t xml:space="preserve">осознание ценности жизни; </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szCs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соблюдение правил безопасности, в том числе навыков безопасного поведения в Интернет–среде;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 xml:space="preserve">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умение осознавать эмоциональное состояние своё и других людей, уметь управлять собственным эмоциональным состоянием;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сформированность навыка рефлексии, признание своего права на ошибку и такого же права другого человека;</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b/>
          <w:color w:val="000000"/>
          <w:sz w:val="28"/>
          <w:szCs w:val="28"/>
          <w:lang w:val="ru-RU"/>
        </w:rPr>
        <w:t>7. Трудовое воспитание:</w:t>
      </w:r>
    </w:p>
    <w:p w:rsidR="002F2440" w:rsidRDefault="00FC1BB3">
      <w:pPr>
        <w:spacing w:after="0" w:line="264" w:lineRule="auto"/>
        <w:ind w:firstLine="600"/>
        <w:jc w:val="both"/>
        <w:rPr>
          <w:rFonts w:ascii="Liberation Serif" w:eastAsia="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r>
        <w:rPr>
          <w:rFonts w:ascii="Liberation Serif" w:eastAsia="Liberation Serif" w:hAnsi="Liberation Serif" w:cs="Liberation Serif"/>
          <w:sz w:val="28"/>
          <w:szCs w:val="28"/>
          <w:lang w:val="ru-RU"/>
        </w:rPr>
        <w:tab/>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готовность адаптироваться в профессиональной среде;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уважение к труду и результатам трудовой деятельности;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b/>
          <w:color w:val="000000"/>
          <w:sz w:val="28"/>
          <w:szCs w:val="28"/>
          <w:lang w:val="ru-RU"/>
        </w:rPr>
        <w:t>8. Экологическое воспитание:</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szCs w:val="28"/>
          <w:lang w:val="ru-RU"/>
        </w:rPr>
        <w:lastRenderedPageBreak/>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szCs w:val="28"/>
          <w:lang w:val="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2F2440" w:rsidRDefault="00FC1BB3">
      <w:pPr>
        <w:spacing w:after="0" w:line="264" w:lineRule="auto"/>
        <w:ind w:firstLine="600"/>
        <w:jc w:val="both"/>
        <w:rPr>
          <w:rFonts w:ascii="Liberation Serif" w:hAnsi="Liberation Serif" w:cs="Liberation Serif"/>
          <w:color w:val="000000"/>
          <w:sz w:val="28"/>
          <w:szCs w:val="28"/>
          <w:lang w:val="ru-RU"/>
        </w:rPr>
      </w:pPr>
      <w:r>
        <w:rPr>
          <w:rFonts w:ascii="Liberation Serif" w:eastAsia="Liberation Serif" w:hAnsi="Liberation Serif" w:cs="Liberation Serif"/>
          <w:color w:val="000000"/>
          <w:sz w:val="28"/>
          <w:szCs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готовность к участию в практической деятельности экологической направленности;</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color w:val="000000"/>
          <w:sz w:val="28"/>
          <w:szCs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F2440" w:rsidRDefault="002F2440">
      <w:pPr>
        <w:spacing w:after="0" w:line="264" w:lineRule="auto"/>
        <w:ind w:left="120"/>
        <w:jc w:val="both"/>
        <w:rPr>
          <w:rFonts w:ascii="Liberation Serif" w:hAnsi="Liberation Serif" w:cs="Liberation Serif"/>
          <w:sz w:val="28"/>
          <w:szCs w:val="28"/>
          <w:lang w:val="ru-RU"/>
        </w:rPr>
      </w:pPr>
    </w:p>
    <w:p w:rsidR="002F2440" w:rsidRDefault="002F2440">
      <w:pPr>
        <w:spacing w:after="0" w:line="264" w:lineRule="auto"/>
        <w:ind w:left="120"/>
        <w:jc w:val="both"/>
        <w:rPr>
          <w:lang w:val="ru-RU"/>
        </w:rPr>
      </w:pPr>
    </w:p>
    <w:p w:rsidR="002F2440" w:rsidRDefault="00FC1BB3">
      <w:pPr>
        <w:spacing w:after="0" w:line="264" w:lineRule="auto"/>
        <w:ind w:left="120"/>
        <w:jc w:val="both"/>
        <w:rPr>
          <w:rFonts w:ascii="Times New Roman" w:hAnsi="Times New Roman"/>
          <w:b/>
          <w:bCs/>
          <w:color w:val="000000"/>
          <w:sz w:val="28"/>
          <w:szCs w:val="28"/>
          <w:lang w:val="ru-RU"/>
        </w:rPr>
      </w:pPr>
      <w:r>
        <w:rPr>
          <w:rFonts w:ascii="Times New Roman" w:hAnsi="Times New Roman"/>
          <w:b/>
          <w:color w:val="000000"/>
          <w:sz w:val="28"/>
          <w:lang w:val="ru-RU"/>
        </w:rPr>
        <w:t>МЕТАПРЕДМЕТНЫЕ РЕЗУЛЬТАТЫ</w:t>
      </w:r>
    </w:p>
    <w:p w:rsidR="002F2440" w:rsidRDefault="002F2440">
      <w:pPr>
        <w:spacing w:after="0" w:line="264" w:lineRule="auto"/>
        <w:ind w:left="120"/>
        <w:jc w:val="both"/>
        <w:rPr>
          <w:lang w:val="ru-RU"/>
        </w:rPr>
      </w:pPr>
    </w:p>
    <w:p w:rsidR="002F2440" w:rsidRDefault="00FC1BB3">
      <w:pPr>
        <w:spacing w:after="0" w:line="264" w:lineRule="auto"/>
        <w:ind w:firstLine="600"/>
        <w:jc w:val="both"/>
        <w:rPr>
          <w:rFonts w:ascii="Liberation Serif" w:eastAsia="Liberation Serif" w:hAnsi="Liberation Serif" w:cs="Liberation Serif"/>
          <w:sz w:val="24"/>
          <w:szCs w:val="24"/>
          <w:lang w:val="ru-RU"/>
        </w:rPr>
      </w:pPr>
      <w:r>
        <w:rPr>
          <w:rFonts w:ascii="Liberation Serif" w:eastAsia="Liberation Serif" w:hAnsi="Liberation Serif" w:cs="Liberation Serif"/>
          <w:sz w:val="28"/>
          <w:szCs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F2440" w:rsidRDefault="00FC1BB3">
      <w:pPr>
        <w:spacing w:after="0" w:line="264" w:lineRule="auto"/>
        <w:ind w:firstLine="600"/>
        <w:jc w:val="both"/>
        <w:rPr>
          <w:lang w:val="ru-RU"/>
        </w:rPr>
      </w:pPr>
      <w:r>
        <w:rPr>
          <w:rFonts w:ascii="Times New Roman" w:hAnsi="Times New Roman"/>
          <w:b/>
          <w:color w:val="000000"/>
          <w:sz w:val="28"/>
          <w:lang w:val="ru-RU"/>
        </w:rPr>
        <w:t>Познавательные универсальные учебные действи­я</w:t>
      </w:r>
    </w:p>
    <w:p w:rsidR="002F2440" w:rsidRDefault="002F2440">
      <w:pPr>
        <w:spacing w:after="0" w:line="264" w:lineRule="auto"/>
        <w:ind w:firstLine="600"/>
        <w:jc w:val="both"/>
        <w:rPr>
          <w:lang w:val="ru-RU"/>
        </w:rPr>
      </w:pPr>
    </w:p>
    <w:p w:rsidR="002F2440" w:rsidRDefault="00FC1BB3">
      <w:pPr>
        <w:spacing w:after="0" w:line="264" w:lineRule="auto"/>
        <w:ind w:firstLine="600"/>
        <w:jc w:val="both"/>
        <w:rPr>
          <w:rFonts w:ascii="Times New Roman" w:hAnsi="Times New Roman"/>
          <w:color w:val="000000"/>
          <w:sz w:val="28"/>
          <w:szCs w:val="28"/>
          <w:u w:val="single"/>
          <w:lang w:val="ru-RU"/>
        </w:rPr>
      </w:pPr>
      <w:r>
        <w:rPr>
          <w:rFonts w:ascii="Times New Roman" w:hAnsi="Times New Roman"/>
          <w:color w:val="000000"/>
          <w:sz w:val="28"/>
          <w:u w:val="single"/>
          <w:lang w:val="ru-RU"/>
        </w:rPr>
        <w:t>Базовые логические действия:</w:t>
      </w:r>
    </w:p>
    <w:p w:rsidR="002F2440" w:rsidRDefault="00FC1BB3">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rsidR="002F2440" w:rsidRDefault="00FC1BB3">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F2440" w:rsidRDefault="00FC1BB3">
      <w:pPr>
        <w:spacing w:after="0" w:line="264" w:lineRule="auto"/>
        <w:ind w:firstLine="600"/>
        <w:jc w:val="both"/>
        <w:rPr>
          <w:rFonts w:ascii="Times New Roman" w:hAnsi="Times New Roman"/>
          <w:color w:val="000000"/>
          <w:sz w:val="28"/>
          <w:szCs w:val="28"/>
          <w:lang w:val="ru-RU"/>
        </w:rPr>
      </w:pPr>
      <w:r>
        <w:rPr>
          <w:rFonts w:ascii="Times New Roman" w:hAnsi="Times New Roman"/>
          <w:color w:val="000000"/>
          <w:sz w:val="28"/>
          <w:lang w:val="ru-RU"/>
        </w:rPr>
        <w:t xml:space="preserve">с учётом предложенной задачи выявлять закономерности и противоречия в рассматриваемых фактах, данных и наблюдениях; </w:t>
      </w:r>
    </w:p>
    <w:p w:rsidR="002F2440" w:rsidRDefault="00FC1BB3">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rsidR="002F2440" w:rsidRDefault="00FC1BB3">
      <w:pPr>
        <w:spacing w:after="0" w:line="264" w:lineRule="auto"/>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rsidR="002F2440" w:rsidRDefault="00FC1BB3">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F2440" w:rsidRDefault="00FC1BB3">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F2440" w:rsidRDefault="002F2440">
      <w:pPr>
        <w:spacing w:after="0" w:line="264" w:lineRule="auto"/>
        <w:ind w:firstLine="600"/>
        <w:jc w:val="both"/>
        <w:rPr>
          <w:lang w:val="ru-RU"/>
        </w:rPr>
      </w:pPr>
    </w:p>
    <w:p w:rsidR="002F2440" w:rsidRDefault="00FC1BB3">
      <w:pPr>
        <w:spacing w:after="0" w:line="264" w:lineRule="auto"/>
        <w:ind w:firstLine="600"/>
        <w:jc w:val="both"/>
        <w:rPr>
          <w:rFonts w:ascii="Times New Roman" w:hAnsi="Times New Roman"/>
          <w:color w:val="000000"/>
          <w:sz w:val="28"/>
          <w:szCs w:val="28"/>
          <w:u w:val="single"/>
          <w:lang w:val="ru-RU"/>
        </w:rPr>
      </w:pPr>
      <w:r>
        <w:rPr>
          <w:rFonts w:ascii="Times New Roman" w:hAnsi="Times New Roman"/>
          <w:color w:val="000000"/>
          <w:sz w:val="28"/>
          <w:u w:val="single"/>
          <w:lang w:val="ru-RU"/>
        </w:rPr>
        <w:lastRenderedPageBreak/>
        <w:t>Базовые исследовательские действия:</w:t>
      </w:r>
    </w:p>
    <w:p w:rsidR="002F2440" w:rsidRDefault="00FC1BB3">
      <w:pPr>
        <w:spacing w:after="0" w:line="264" w:lineRule="auto"/>
        <w:ind w:firstLine="600"/>
        <w:jc w:val="both"/>
        <w:rPr>
          <w:lang w:val="ru-RU"/>
        </w:rPr>
      </w:pPr>
      <w:r>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F2440" w:rsidRDefault="00FC1BB3">
      <w:pPr>
        <w:spacing w:after="0" w:line="264" w:lineRule="auto"/>
        <w:ind w:firstLine="600"/>
        <w:jc w:val="both"/>
        <w:rPr>
          <w:lang w:val="ru-RU"/>
        </w:rPr>
      </w:pPr>
      <w:r>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F2440" w:rsidRDefault="00FC1BB3">
      <w:pPr>
        <w:spacing w:after="0" w:line="264" w:lineRule="auto"/>
        <w:ind w:firstLine="600"/>
        <w:jc w:val="both"/>
        <w:rPr>
          <w:lang w:val="ru-RU"/>
        </w:rPr>
      </w:pPr>
      <w:r>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F2440" w:rsidRDefault="00FC1BB3">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F2440" w:rsidRDefault="002F2440">
      <w:pPr>
        <w:spacing w:after="0" w:line="264" w:lineRule="auto"/>
        <w:ind w:firstLine="600"/>
        <w:jc w:val="both"/>
        <w:rPr>
          <w:lang w:val="ru-RU"/>
        </w:rPr>
      </w:pPr>
    </w:p>
    <w:p w:rsidR="002F2440" w:rsidRDefault="00FC1BB3">
      <w:pPr>
        <w:spacing w:after="0" w:line="264" w:lineRule="auto"/>
        <w:ind w:firstLine="600"/>
        <w:jc w:val="both"/>
        <w:rPr>
          <w:rFonts w:ascii="Times New Roman" w:hAnsi="Times New Roman"/>
          <w:color w:val="000000"/>
          <w:sz w:val="28"/>
          <w:szCs w:val="28"/>
          <w:u w:val="single"/>
          <w:lang w:val="ru-RU"/>
        </w:rPr>
      </w:pPr>
      <w:r>
        <w:rPr>
          <w:rFonts w:ascii="Times New Roman" w:hAnsi="Times New Roman"/>
          <w:color w:val="000000"/>
          <w:sz w:val="28"/>
          <w:u w:val="single"/>
          <w:lang w:val="ru-RU"/>
        </w:rPr>
        <w:t>Работа с информацией:</w:t>
      </w:r>
    </w:p>
    <w:p w:rsidR="002F2440" w:rsidRDefault="00FC1BB3">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F2440" w:rsidRDefault="00FC1BB3">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F2440" w:rsidRDefault="00FC1BB3">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F2440" w:rsidRDefault="00FC1BB3">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F2440" w:rsidRDefault="00FC1BB3">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F2440" w:rsidRDefault="00FC1BB3">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rsidR="002F2440" w:rsidRDefault="00FC1BB3">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2F2440" w:rsidRDefault="00FC1BB3">
      <w:pPr>
        <w:spacing w:after="0" w:line="264" w:lineRule="auto"/>
        <w:ind w:firstLine="600"/>
        <w:jc w:val="both"/>
        <w:rPr>
          <w:lang w:val="ru-RU"/>
        </w:rPr>
      </w:pPr>
      <w:r>
        <w:rPr>
          <w:rFonts w:ascii="Times New Roman" w:hAnsi="Times New Roman"/>
          <w:b/>
          <w:color w:val="000000"/>
          <w:sz w:val="28"/>
          <w:lang w:val="ru-RU"/>
        </w:rPr>
        <w:t>Коммуникативные универсальные учебные действи­я.</w:t>
      </w:r>
    </w:p>
    <w:p w:rsidR="002F2440" w:rsidRDefault="00FC1BB3">
      <w:pPr>
        <w:spacing w:after="0" w:line="264" w:lineRule="auto"/>
        <w:ind w:firstLine="600"/>
        <w:jc w:val="both"/>
        <w:rPr>
          <w:lang w:val="ru-RU"/>
        </w:rPr>
      </w:pPr>
      <w:r>
        <w:rPr>
          <w:rFonts w:ascii="Times New Roman" w:hAnsi="Times New Roman"/>
          <w:color w:val="000000"/>
          <w:sz w:val="28"/>
          <w:u w:val="single"/>
          <w:lang w:val="ru-RU"/>
        </w:rPr>
        <w:t>Общение:</w:t>
      </w:r>
    </w:p>
    <w:p w:rsidR="002F2440" w:rsidRDefault="00FC1BB3">
      <w:pPr>
        <w:spacing w:after="0" w:line="264" w:lineRule="auto"/>
        <w:ind w:firstLine="600"/>
        <w:jc w:val="both"/>
        <w:rPr>
          <w:lang w:val="ru-RU"/>
        </w:rPr>
      </w:pPr>
      <w:r>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F2440" w:rsidRDefault="00FC1BB3">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F2440" w:rsidRDefault="00FC1BB3">
      <w:pPr>
        <w:spacing w:after="0" w:line="264" w:lineRule="auto"/>
        <w:ind w:firstLine="600"/>
        <w:jc w:val="both"/>
        <w:rPr>
          <w:lang w:val="ru-RU"/>
        </w:rPr>
      </w:pPr>
      <w:r>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F2440" w:rsidRDefault="00FC1BB3">
      <w:pPr>
        <w:spacing w:after="0" w:line="264" w:lineRule="auto"/>
        <w:ind w:firstLine="600"/>
        <w:jc w:val="both"/>
        <w:rPr>
          <w:lang w:val="ru-RU"/>
        </w:rPr>
      </w:pPr>
      <w:r>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F2440" w:rsidRDefault="00FC1BB3">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F2440" w:rsidRDefault="00FC1BB3">
      <w:pPr>
        <w:spacing w:after="0" w:line="264" w:lineRule="auto"/>
        <w:ind w:firstLine="600"/>
        <w:jc w:val="both"/>
        <w:rPr>
          <w:lang w:val="ru-RU"/>
        </w:rPr>
      </w:pPr>
      <w:r>
        <w:rPr>
          <w:rFonts w:ascii="Times New Roman" w:hAnsi="Times New Roman"/>
          <w:b/>
          <w:color w:val="000000"/>
          <w:sz w:val="28"/>
          <w:lang w:val="ru-RU"/>
        </w:rPr>
        <w:t>Регулятивные универсальные учебные действия</w:t>
      </w:r>
    </w:p>
    <w:p w:rsidR="002F2440" w:rsidRDefault="00FC1BB3">
      <w:pPr>
        <w:spacing w:after="0" w:line="264" w:lineRule="auto"/>
        <w:ind w:firstLine="600"/>
        <w:jc w:val="both"/>
        <w:rPr>
          <w:lang w:val="ru-RU"/>
        </w:rPr>
      </w:pPr>
      <w:r>
        <w:rPr>
          <w:rFonts w:ascii="Times New Roman" w:hAnsi="Times New Roman"/>
          <w:color w:val="000000"/>
          <w:sz w:val="28"/>
          <w:u w:val="single"/>
          <w:lang w:val="ru-RU"/>
        </w:rPr>
        <w:t>Самоорганизация:</w:t>
      </w:r>
    </w:p>
    <w:p w:rsidR="002F2440" w:rsidRDefault="00FC1BB3">
      <w:pPr>
        <w:spacing w:after="0" w:line="264" w:lineRule="auto"/>
        <w:ind w:firstLine="600"/>
        <w:jc w:val="both"/>
        <w:rPr>
          <w:lang w:val="ru-RU"/>
        </w:rPr>
      </w:pPr>
      <w:r>
        <w:rPr>
          <w:rFonts w:ascii="Times New Roman" w:hAnsi="Times New Roman"/>
          <w:color w:val="000000"/>
          <w:sz w:val="28"/>
          <w:lang w:val="ru-RU"/>
        </w:rPr>
        <w:t>выявлять проблемные вопросы, требующие решения в жизненных и учебных ситуациях;</w:t>
      </w:r>
    </w:p>
    <w:p w:rsidR="002F2440" w:rsidRDefault="00FC1BB3">
      <w:pPr>
        <w:spacing w:after="0" w:line="264" w:lineRule="auto"/>
        <w:ind w:firstLine="600"/>
        <w:jc w:val="both"/>
        <w:rPr>
          <w:lang w:val="ru-RU"/>
        </w:rPr>
      </w:pPr>
      <w:r>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2F2440" w:rsidRDefault="00FC1BB3">
      <w:pPr>
        <w:spacing w:after="0" w:line="264" w:lineRule="auto"/>
        <w:ind w:firstLine="600"/>
        <w:jc w:val="both"/>
        <w:rPr>
          <w:rFonts w:ascii="Times New Roman" w:hAnsi="Times New Roman"/>
          <w:color w:val="000000"/>
          <w:sz w:val="28"/>
          <w:szCs w:val="28"/>
          <w:lang w:val="ru-RU"/>
        </w:rPr>
      </w:pPr>
      <w:r>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F2440" w:rsidRDefault="002F2440">
      <w:pPr>
        <w:spacing w:after="0" w:line="264" w:lineRule="auto"/>
        <w:ind w:firstLine="600"/>
        <w:jc w:val="both"/>
        <w:rPr>
          <w:lang w:val="ru-RU"/>
        </w:rPr>
      </w:pPr>
    </w:p>
    <w:p w:rsidR="002F2440" w:rsidRDefault="00FC1BB3">
      <w:pPr>
        <w:spacing w:after="0" w:line="264" w:lineRule="auto"/>
        <w:ind w:firstLine="600"/>
        <w:jc w:val="both"/>
        <w:rPr>
          <w:lang w:val="ru-RU"/>
        </w:rPr>
      </w:pPr>
      <w:r>
        <w:rPr>
          <w:rFonts w:ascii="Times New Roman" w:hAnsi="Times New Roman"/>
          <w:color w:val="000000"/>
          <w:sz w:val="28"/>
          <w:u w:val="single"/>
          <w:lang w:val="ru-RU"/>
        </w:rPr>
        <w:t>Самоконтроль, эмоционаьный интеллект:</w:t>
      </w:r>
    </w:p>
    <w:p w:rsidR="002F2440" w:rsidRDefault="00FC1BB3">
      <w:pPr>
        <w:spacing w:after="0" w:line="264" w:lineRule="auto"/>
        <w:ind w:firstLine="600"/>
        <w:jc w:val="both"/>
        <w:rPr>
          <w:lang w:val="ru-RU"/>
        </w:rPr>
      </w:pPr>
      <w:r>
        <w:rPr>
          <w:rFonts w:ascii="Times New Roman" w:hAnsi="Times New Roman"/>
          <w:color w:val="000000"/>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F2440" w:rsidRDefault="00FC1BB3">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F2440" w:rsidRDefault="00FC1BB3">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rsidR="002F2440" w:rsidRDefault="00FC1BB3">
      <w:pPr>
        <w:spacing w:after="0" w:line="264" w:lineRule="auto"/>
        <w:ind w:firstLine="600"/>
        <w:jc w:val="both"/>
        <w:rPr>
          <w:lang w:val="ru-RU"/>
        </w:rPr>
      </w:pPr>
      <w:r>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2F2440" w:rsidRDefault="00FC1BB3">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2F2440" w:rsidRDefault="00FC1BB3">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2F2440" w:rsidRDefault="00FC1BB3">
      <w:pPr>
        <w:spacing w:after="0" w:line="264" w:lineRule="auto"/>
        <w:ind w:firstLine="600"/>
        <w:jc w:val="both"/>
        <w:rPr>
          <w:lang w:val="ru-RU"/>
        </w:rPr>
      </w:pPr>
      <w:r>
        <w:rPr>
          <w:rFonts w:ascii="Times New Roman" w:hAnsi="Times New Roman"/>
          <w:color w:val="000000"/>
          <w:sz w:val="28"/>
          <w:lang w:val="ru-RU"/>
        </w:rPr>
        <w:t>быть открытым себе и другим, осознавать невозможность контроля всего вокруг.</w:t>
      </w:r>
    </w:p>
    <w:p w:rsidR="002F2440" w:rsidRDefault="002F2440">
      <w:pPr>
        <w:spacing w:after="0" w:line="264" w:lineRule="auto"/>
        <w:ind w:firstLine="600"/>
        <w:jc w:val="both"/>
        <w:rPr>
          <w:lang w:val="ru-RU"/>
        </w:rPr>
      </w:pPr>
    </w:p>
    <w:p w:rsidR="002F2440" w:rsidRDefault="00FC1BB3">
      <w:pPr>
        <w:spacing w:after="0" w:line="264" w:lineRule="auto"/>
        <w:ind w:firstLine="600"/>
        <w:jc w:val="both"/>
        <w:rPr>
          <w:lang w:val="ru-RU"/>
        </w:rPr>
      </w:pPr>
      <w:r>
        <w:rPr>
          <w:rFonts w:ascii="Times New Roman" w:hAnsi="Times New Roman"/>
          <w:color w:val="000000"/>
          <w:sz w:val="28"/>
          <w:u w:val="single"/>
          <w:lang w:val="ru-RU"/>
        </w:rPr>
        <w:t>Совместная деятельность (сотрудничество):</w:t>
      </w:r>
    </w:p>
    <w:p w:rsidR="002F2440" w:rsidRDefault="00FC1BB3">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2F2440" w:rsidRDefault="00FC1BB3">
      <w:pPr>
        <w:spacing w:after="0" w:line="264" w:lineRule="auto"/>
        <w:ind w:firstLine="600"/>
        <w:jc w:val="both"/>
        <w:rPr>
          <w:lang w:val="ru-RU"/>
        </w:rPr>
      </w:pPr>
      <w:r>
        <w:rPr>
          <w:rFonts w:ascii="Times New Roman" w:hAnsi="Times New Roman"/>
          <w:color w:val="000000"/>
          <w:sz w:val="28"/>
          <w:lang w:val="ru-RU"/>
        </w:rPr>
        <w:lastRenderedPageBreak/>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F2440" w:rsidRDefault="00FC1BB3">
      <w:pPr>
        <w:spacing w:after="0" w:line="264" w:lineRule="auto"/>
        <w:ind w:firstLine="600"/>
        <w:jc w:val="both"/>
        <w:rPr>
          <w:lang w:val="ru-RU"/>
        </w:rPr>
      </w:pPr>
      <w:r>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F2440" w:rsidRDefault="002F2440">
      <w:pPr>
        <w:spacing w:after="0" w:line="264" w:lineRule="auto"/>
        <w:ind w:firstLine="600"/>
        <w:jc w:val="both"/>
        <w:rPr>
          <w:lang w:val="ru-RU"/>
        </w:rPr>
      </w:pPr>
    </w:p>
    <w:p w:rsidR="002F2440" w:rsidRDefault="002F2440">
      <w:pPr>
        <w:spacing w:after="0" w:line="264" w:lineRule="auto"/>
        <w:ind w:left="120"/>
        <w:jc w:val="both"/>
        <w:rPr>
          <w:lang w:val="ru-RU"/>
        </w:rPr>
      </w:pPr>
    </w:p>
    <w:p w:rsidR="002F2440" w:rsidRDefault="002F2440">
      <w:pPr>
        <w:spacing w:after="0" w:line="264" w:lineRule="auto"/>
        <w:ind w:left="120"/>
        <w:jc w:val="both"/>
        <w:rPr>
          <w:lang w:val="ru-RU"/>
        </w:rPr>
      </w:pPr>
    </w:p>
    <w:p w:rsidR="002F2440" w:rsidRDefault="002F2440">
      <w:pPr>
        <w:spacing w:after="0" w:line="264" w:lineRule="auto"/>
        <w:ind w:left="120"/>
        <w:jc w:val="both"/>
        <w:rPr>
          <w:lang w:val="ru-RU"/>
        </w:rPr>
      </w:pPr>
    </w:p>
    <w:p w:rsidR="002F2440" w:rsidRDefault="00FC1BB3">
      <w:pPr>
        <w:spacing w:after="0" w:line="264" w:lineRule="auto"/>
        <w:ind w:left="120"/>
        <w:jc w:val="both"/>
        <w:rPr>
          <w:lang w:val="ru-RU"/>
        </w:rPr>
      </w:pPr>
      <w:r>
        <w:rPr>
          <w:rFonts w:ascii="Times New Roman" w:hAnsi="Times New Roman"/>
          <w:b/>
          <w:color w:val="000000"/>
          <w:sz w:val="28"/>
          <w:lang w:val="ru-RU"/>
        </w:rPr>
        <w:t>ПРЕДМЕТНЫЕ РЕЗУЛЬТАТЫ</w:t>
      </w:r>
    </w:p>
    <w:p w:rsidR="002F2440" w:rsidRDefault="002F2440">
      <w:pPr>
        <w:spacing w:after="0" w:line="264" w:lineRule="auto"/>
        <w:ind w:left="120"/>
        <w:jc w:val="both"/>
        <w:rPr>
          <w:lang w:val="ru-RU"/>
        </w:rPr>
      </w:pPr>
    </w:p>
    <w:p w:rsidR="002F2440" w:rsidRDefault="00FC1BB3">
      <w:pPr>
        <w:spacing w:after="0" w:line="264" w:lineRule="auto"/>
        <w:ind w:firstLine="600"/>
        <w:jc w:val="both"/>
        <w:rPr>
          <w:lang w:val="ru-RU"/>
        </w:rPr>
      </w:pPr>
      <w:r>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F2440" w:rsidRDefault="00FC1BB3">
      <w:pPr>
        <w:spacing w:after="0" w:line="264" w:lineRule="auto"/>
        <w:ind w:firstLine="600"/>
        <w:jc w:val="both"/>
        <w:rPr>
          <w:lang w:val="ru-RU"/>
        </w:rPr>
      </w:pPr>
      <w:r>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F2440" w:rsidRDefault="00FC1BB3">
      <w:pPr>
        <w:spacing w:after="0" w:line="264" w:lineRule="auto"/>
        <w:ind w:firstLine="600"/>
        <w:jc w:val="both"/>
        <w:rPr>
          <w:rFonts w:ascii="Liberation Serif" w:eastAsia="Liberation Serif" w:hAnsi="Liberation Serif" w:cs="Liberation Serif"/>
          <w:sz w:val="24"/>
          <w:szCs w:val="24"/>
          <w:lang w:val="ru-RU"/>
        </w:rPr>
      </w:pPr>
      <w:r>
        <w:rPr>
          <w:rFonts w:ascii="Liberation Serif" w:eastAsia="Liberation Serif" w:hAnsi="Liberation Serif" w:cs="Liberation Serif"/>
          <w:sz w:val="28"/>
          <w:szCs w:val="28"/>
          <w:lang w:val="ru-RU"/>
        </w:rPr>
        <w:t xml:space="preserve">Предметные результаты по ОБЗР должны обеспечивать: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w:t>
      </w:r>
      <w:r>
        <w:rPr>
          <w:rFonts w:ascii="Liberation Serif" w:eastAsia="Liberation Serif" w:hAnsi="Liberation Serif" w:cs="Liberation Serif"/>
          <w:sz w:val="28"/>
          <w:szCs w:val="28"/>
          <w:lang w:val="ru-RU"/>
        </w:rPr>
        <w:lastRenderedPageBreak/>
        <w:t xml:space="preserve">сигнале «Внимание всем!»; знание об индивидуальных и коллективных мерах защиты и сформированность представлений о порядке их применения;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4) сформированность представлений о назначении, боевых свойствах и общем устройстве стрелкового оружия;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r>
        <w:rPr>
          <w:rFonts w:ascii="Liberation Serif" w:eastAsia="Liberation Serif" w:hAnsi="Liberation Serif" w:cs="Liberation Serif"/>
          <w:sz w:val="28"/>
          <w:szCs w:val="28"/>
          <w:lang w:val="ru-RU"/>
        </w:rPr>
        <w:tab/>
        <w:t xml:space="preserve">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 xml:space="preserve">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13) 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2F2440" w:rsidRDefault="002F2440">
      <w:pPr>
        <w:spacing w:after="0" w:line="264" w:lineRule="auto"/>
        <w:ind w:left="120"/>
        <w:jc w:val="both"/>
        <w:rPr>
          <w:rFonts w:ascii="Liberation Serif" w:hAnsi="Liberation Serif" w:cs="Liberation Serif"/>
          <w:sz w:val="36"/>
          <w:szCs w:val="36"/>
          <w:lang w:val="ru-RU"/>
        </w:rPr>
      </w:pPr>
    </w:p>
    <w:p w:rsidR="002F2440" w:rsidRDefault="00FC1BB3">
      <w:pPr>
        <w:spacing w:after="0" w:line="264" w:lineRule="auto"/>
        <w:ind w:firstLine="600"/>
        <w:jc w:val="both"/>
        <w:rPr>
          <w:rFonts w:ascii="Liberation Serif" w:eastAsia="Liberation Serif" w:hAnsi="Liberation Serif" w:cs="Liberation Serif"/>
          <w:sz w:val="24"/>
          <w:szCs w:val="24"/>
          <w:lang w:val="ru-RU"/>
        </w:rPr>
      </w:pPr>
      <w:r>
        <w:rPr>
          <w:rFonts w:ascii="Liberation Serif" w:eastAsia="Liberation Serif" w:hAnsi="Liberation Serif" w:cs="Liberation Serif"/>
          <w:i/>
          <w:iCs/>
          <w:sz w:val="28"/>
          <w:szCs w:val="28"/>
          <w:lang w:val="ru-RU"/>
        </w:rPr>
        <w:t>Предметные результаты по модулю № 1 «Безопасное и устойчивое развитие личности, общества, государства»:</w:t>
      </w:r>
      <w:r>
        <w:rPr>
          <w:rFonts w:ascii="Liberation Serif" w:eastAsia="Liberation Serif" w:hAnsi="Liberation Serif" w:cs="Liberation Serif"/>
          <w:sz w:val="28"/>
          <w:szCs w:val="28"/>
          <w:lang w:val="ru-RU"/>
        </w:rPr>
        <w:t xml:space="preserve">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объяснять значение Конституции Российской Федерации;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содержание статей 2, 4, 20, 41, 42, 58, 59 Конституции Российской Федерации, пояснять их значение для личности и общества;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объяснять значение Стратегии национальной безопасности Российской Федерации, утвержденной Указом Президента Российской Федерации от 2 июля 2021 г. № 400;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понятия «национальные интересы» и «угрозы национальной безопасности», приводить примеры;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классификацию чрезвычайных ситуаций по масштабам и источникам возникновения, приводить примеры;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способы информирования и оповещения населения о чрезвычайных ситуациях; 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выработать навыки безопасных действий при получении сигнала «Внимание всем!»; </w:t>
      </w:r>
      <w:r>
        <w:rPr>
          <w:rFonts w:ascii="Liberation Serif" w:eastAsia="Liberation Serif" w:hAnsi="Liberation Serif" w:cs="Liberation Serif"/>
          <w:sz w:val="28"/>
          <w:szCs w:val="28"/>
          <w:lang w:val="ru-RU"/>
        </w:rPr>
        <w:tab/>
        <w:t xml:space="preserve">изучить средства индивидуальной и коллективной </w:t>
      </w:r>
      <w:r>
        <w:rPr>
          <w:rFonts w:ascii="Liberation Serif" w:eastAsia="Liberation Serif" w:hAnsi="Liberation Serif" w:cs="Liberation Serif"/>
          <w:sz w:val="28"/>
          <w:szCs w:val="28"/>
          <w:lang w:val="ru-RU"/>
        </w:rPr>
        <w:lastRenderedPageBreak/>
        <w:t xml:space="preserve">защиты населения, вырабатывать навыки пользования фильтрующим противогазом;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объяснять порядок действий населения при объявлении эвакуации;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современное состояние Вооружённых Сил Российской Федерации; </w:t>
      </w:r>
      <w:r>
        <w:rPr>
          <w:rFonts w:ascii="Liberation Serif" w:eastAsia="Liberation Serif" w:hAnsi="Liberation Serif" w:cs="Liberation Serif"/>
          <w:sz w:val="28"/>
          <w:szCs w:val="28"/>
          <w:lang w:val="ru-RU"/>
        </w:rPr>
        <w:tab/>
        <w:t xml:space="preserve">приводить примеры применения Вооружённых Сил Российской Федерации в борьбе с неонацизмом и международным терроризмом;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понятия «воинская обязанность», «военная служба»;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содержание подготовки к службе в армии. </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bCs/>
          <w:i/>
          <w:sz w:val="28"/>
          <w:szCs w:val="28"/>
          <w:lang w:val="ru-RU"/>
        </w:rPr>
      </w:pPr>
      <w:r>
        <w:rPr>
          <w:rFonts w:ascii="Liberation Serif" w:eastAsia="Liberation Serif" w:hAnsi="Liberation Serif" w:cs="Liberation Serif"/>
          <w:i/>
          <w:iCs/>
          <w:sz w:val="28"/>
          <w:szCs w:val="28"/>
          <w:lang w:val="ru-RU"/>
        </w:rPr>
        <w:t xml:space="preserve">Предметные результаты по модулю № 2 «Военная подготовка. Основы военных знаний»: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об истории зарождения и развития Вооруженных Сил Российской Федерации;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владеть информацией о направлениях подготовки к военной службе;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понимать необходимость подготовки к военной службе по основным направлениям; </w:t>
      </w:r>
      <w:r>
        <w:rPr>
          <w:rFonts w:ascii="Liberation Serif" w:eastAsia="Liberation Serif" w:hAnsi="Liberation Serif" w:cs="Liberation Serif"/>
          <w:sz w:val="28"/>
          <w:szCs w:val="28"/>
          <w:lang w:val="ru-RU"/>
        </w:rPr>
        <w:tab/>
        <w:t xml:space="preserve">осознавать значимость каждого направления подготовки к военной службе в решении комплексных задач;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иметь представление о составе, предназначении видов и родов Вооруженных Сил Российской Федерации;</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 понимать функции и задачи Вооруженных Сил Российской Федерации на современном этапе;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понимать значимость военной присяги для формирования образа российского военнослужащего – защитника Отечества;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об основных образцах вооружения и военной техники;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 классификации видов вооружения и военной техники;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об основных тактико-технических характеристиках вооружения и военной техники;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об организационной структуре отделения и задачах личного состава в бою;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 современных элементах экипировки и бронезащиты военнослужащего;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алгоритм надевания экипировки и средств бронезащиты; иметь представление о вооружении отделения и тактико-технических характеристиках стрелкового оружия;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основные характеристики стрелкового оружия и ручных гранат;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 xml:space="preserve">знать историю создания уставов и этапов становления современных общевоинских уставов Вооруженных Сил Российской Федерации;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структуру современных общевоинских уставов и понимать их значение для повседневной жизнедеятельности войск; понимать принцип единоначалия, принятый в Вооруженных Силах Российской Федерации;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 порядке подчиненности и взаимоотношениях военнослужащих; понимать порядок отдачи приказа (приказания) и их выполнения;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различать воинские звания и образцы военной формы одежды;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 воинской дисциплине, ее сущности и значении;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понимать принципы достижения воинской дисциплины; уметь оценивать риски нарушения воинской дисциплины;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основные положения Строевого устава;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обязанности военнослужащего перед построением и в строю;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строевые приёмы на месте без оружия;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выполнять строевые приёмы на месте без оружия. </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bCs/>
          <w:i/>
          <w:sz w:val="28"/>
          <w:szCs w:val="28"/>
          <w:lang w:val="ru-RU"/>
        </w:rPr>
      </w:pPr>
      <w:r>
        <w:rPr>
          <w:rFonts w:ascii="Liberation Serif" w:eastAsia="Liberation Serif" w:hAnsi="Liberation Serif" w:cs="Liberation Serif"/>
          <w:i/>
          <w:iCs/>
          <w:sz w:val="28"/>
          <w:szCs w:val="28"/>
          <w:lang w:val="ru-RU"/>
        </w:rPr>
        <w:t xml:space="preserve">Предметные результаты по модулю № 3 «Культура безопасности жизнедеятельности в современном обществе»: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значение безопасности жизнедеятельности для человека;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смысл понятий «опасность», «безопасность», «риск», «культура безопасности жизнедеятельности»; классифицировать и характеризовать источники опасности;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и обосновывать общие принципы безопасного поведения;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моделировать реальные ситуации и решать ситуационные задачи;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объяснять сходство и различия опасной и чрезвычайной ситуаций;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объяснять механизм перерастания повседневной ситуации в чрезвычайную ситуацию; </w:t>
      </w:r>
      <w:r>
        <w:rPr>
          <w:rFonts w:ascii="Liberation Serif" w:eastAsia="Liberation Serif" w:hAnsi="Liberation Serif" w:cs="Liberation Serif"/>
          <w:sz w:val="28"/>
          <w:szCs w:val="28"/>
          <w:lang w:val="ru-RU"/>
        </w:rPr>
        <w:tab/>
        <w:t xml:space="preserve">приводить примеры различных угроз безопасности и характеризовать их;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и обосновывать правила поведения в опасных и чрезвычайных ситуациях. </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bCs/>
          <w:i/>
          <w:sz w:val="28"/>
          <w:szCs w:val="28"/>
          <w:lang w:val="ru-RU"/>
        </w:rPr>
      </w:pPr>
      <w:r>
        <w:rPr>
          <w:rFonts w:ascii="Liberation Serif" w:eastAsia="Liberation Serif" w:hAnsi="Liberation Serif" w:cs="Liberation Serif"/>
          <w:i/>
          <w:iCs/>
          <w:sz w:val="28"/>
          <w:szCs w:val="28"/>
          <w:lang w:val="ru-RU"/>
        </w:rPr>
        <w:t xml:space="preserve">Предметные результаты по модулю № 4 «Безопасность в быту»: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объяснять особенности жизнеобеспечения жилища; классифицировать основные источники опасности в быту;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объяснять права потребителя, выработать навыки безопасного выбора продуктов питания; характеризовать бытовые отравления и причины их возникновения;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 xml:space="preserve">характеризовать правила безопасного использования средств бытовой химии;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навыки безопасных действий при сборе ртути в домашних условиях в случае, если разбился ртутный термометр;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раскрывать признаки отравления, иметь навыки профилактики пищевых отравлений;</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 знать правила и приёмы оказания первой помощи, иметь навыки безопасных действий при отравлениях, промывании желудка;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бытовые травмы и объяснять правила их предупреждения;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безопасного обращения с инструментами;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меры предосторожности от укусов различных животных;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и иметь навыки оказания первой помощи при ушибах, переломах, растяжении, вывихе, сотрясении мозга, укусах животных, кровотечениях;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владеть правилами комплектования и хранения домашней аптечки;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владеть правилами безопасного поведения и иметь навыки безопасных действий при обращении с газовыми и электрическими приборами;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владеть правилами безопасного поведения и иметь навыки безопасных действий при опасных ситуациях в подъезде и лифте;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владеть правилами и иметь навыки приёмов оказания первой помощи при отравлении газом и электротравме;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пожар, его факторы и стадии развития;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объяснять условия и причины возникновения пожаров, характеризовать их возможные последствия;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навыки безопасных действий при пожаре дома, на балконе, в подъезде, в лифте; </w:t>
      </w:r>
      <w:r>
        <w:rPr>
          <w:rFonts w:ascii="Liberation Serif" w:eastAsia="Liberation Serif" w:hAnsi="Liberation Serif" w:cs="Liberation Serif"/>
          <w:sz w:val="28"/>
          <w:szCs w:val="28"/>
          <w:lang w:val="ru-RU"/>
        </w:rPr>
        <w:tab/>
        <w:t xml:space="preserve">иметь навыки правильного использования первичных средств пожаротушения, оказания первой помощи;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права, обязанности и иметь представление об ответственности граждан в области пожарной безопасности;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знать порядок и иметь навыки вызова экстренных служб;</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 знать порядок взаимодействия с экстренным службами;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об ответственности за ложные сообщения;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меры по предотвращению проникновения злоумышленников в дом; </w:t>
      </w:r>
      <w:r>
        <w:rPr>
          <w:rFonts w:ascii="Liberation Serif" w:eastAsia="Liberation Serif" w:hAnsi="Liberation Serif" w:cs="Liberation Serif"/>
          <w:sz w:val="28"/>
          <w:szCs w:val="28"/>
          <w:lang w:val="ru-RU"/>
        </w:rPr>
        <w:tab/>
        <w:t xml:space="preserve">характеризовать ситуации криминогенного характера;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поведения с малознакомыми людьми;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поведения и иметь навыки безопасных действий при попытке проникновения в дом посторонних;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 xml:space="preserve">классифицировать аварийные ситуации на коммунальных системах жизнеобеспечения; </w:t>
      </w:r>
      <w:r>
        <w:rPr>
          <w:rFonts w:ascii="Liberation Serif" w:eastAsia="Liberation Serif" w:hAnsi="Liberation Serif" w:cs="Liberation Serif"/>
          <w:sz w:val="28"/>
          <w:szCs w:val="28"/>
          <w:lang w:val="ru-RU"/>
        </w:rPr>
        <w:tab/>
        <w:t xml:space="preserve">иметь навыки безопасных действий при авариях на коммунальных системах жизнеобеспечения. </w:t>
      </w:r>
    </w:p>
    <w:p w:rsidR="002F2440" w:rsidRDefault="002F2440">
      <w:pPr>
        <w:spacing w:after="0" w:line="264" w:lineRule="auto"/>
        <w:ind w:firstLine="600"/>
        <w:jc w:val="both"/>
        <w:rPr>
          <w:rFonts w:ascii="Liberation Serif" w:hAnsi="Liberation Serif" w:cs="Liberation Serif"/>
          <w:bCs/>
          <w:i/>
          <w:sz w:val="28"/>
          <w:szCs w:val="28"/>
          <w:lang w:val="ru-RU"/>
        </w:rPr>
      </w:pPr>
    </w:p>
    <w:p w:rsidR="002F2440" w:rsidRDefault="00FC1BB3">
      <w:pPr>
        <w:spacing w:after="0" w:line="264" w:lineRule="auto"/>
        <w:ind w:firstLine="600"/>
        <w:jc w:val="both"/>
        <w:rPr>
          <w:rFonts w:ascii="Liberation Serif" w:hAnsi="Liberation Serif" w:cs="Liberation Serif"/>
          <w:bCs/>
          <w:i/>
          <w:sz w:val="28"/>
          <w:szCs w:val="28"/>
          <w:lang w:val="ru-RU"/>
        </w:rPr>
      </w:pPr>
      <w:r>
        <w:rPr>
          <w:rFonts w:ascii="Liberation Serif" w:eastAsia="Liberation Serif" w:hAnsi="Liberation Serif" w:cs="Liberation Serif"/>
          <w:i/>
          <w:iCs/>
          <w:sz w:val="28"/>
          <w:szCs w:val="28"/>
          <w:lang w:val="ru-RU"/>
        </w:rPr>
        <w:t xml:space="preserve">Предметные результаты по модулю № 5 «Безопасность на транспорте»: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дорожного движения и объяснять их значение;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перечислять и характеризовать участников дорожного движения и элементы дороги;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условия обеспечения безопасности участников дорожного движения;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дорожного движения для пешеходов; классифицировать и характеризовать дорожные знаки для пешеходов;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«дорожные ловушки» и объяснять правила их предупреждения;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навыки безопасного перехода дороги; знать правила применения световозвращающих элементов;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дорожного движения для пассажиров;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обязанности пассажиров маршрутных транспортных средств;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применения ремня безопасности и детских удерживающих устройств;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навыки безопасных действий пассажиров при опасных и чрезвычайных ситуациях в маршрутных транспортных средствах;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поведения пассажира мотоцикла;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дорожного движения для водителя велосипеда, мопеда, лиц, использующих средства индивидуальной мобильности;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дорожные знаки для водителя велосипеда, сигналы велосипедиста;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подготовки и выработать навыки безопасного использования велосипеда; </w:t>
      </w:r>
      <w:r>
        <w:rPr>
          <w:rFonts w:ascii="Liberation Serif" w:eastAsia="Liberation Serif" w:hAnsi="Liberation Serif" w:cs="Liberation Serif"/>
          <w:sz w:val="28"/>
          <w:szCs w:val="28"/>
          <w:lang w:val="ru-RU"/>
        </w:rPr>
        <w:tab/>
        <w:t xml:space="preserve">знать требования правил дорожного движения к водителю мотоцикла;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классифицировать дорожно-транспортные происшествия и характеризовать причины их возникновения;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иметь навыки безопасных действий очевидца дорожно-транспортного происшествия;</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 знать порядок действий при пожаре на транспорте;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особенности и опасности на различных видах транспорта (внеуличного, железнодорожного, водного, воздушного);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обязанности пассажиров отдельных видов транспорта;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навыки безопасного поведения пассажиров при различных происшествиях на отдельных видах транспорта;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 xml:space="preserve">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 </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i/>
          <w:iCs/>
          <w:sz w:val="28"/>
          <w:szCs w:val="28"/>
          <w:lang w:val="ru-RU"/>
        </w:rPr>
        <w:t xml:space="preserve">Предметные результаты по модулю № 6 «Безопасность в общественных местах»: </w:t>
      </w:r>
      <w:r>
        <w:rPr>
          <w:rFonts w:ascii="Liberation Serif" w:eastAsia="Liberation Serif" w:hAnsi="Liberation Serif" w:cs="Liberation Serif"/>
          <w:sz w:val="28"/>
          <w:szCs w:val="28"/>
          <w:lang w:val="ru-RU"/>
        </w:rPr>
        <w:tab/>
        <w:t xml:space="preserve">классифицировать общественные места;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потенциальные источники опасности в общественных местах;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вызова экстренных служб и порядок взаимодействия с ними;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уметь планировать действия в случае возникновения опасной или чрезвычайной ситуации; </w:t>
      </w:r>
      <w:r>
        <w:rPr>
          <w:rFonts w:ascii="Liberation Serif" w:eastAsia="Liberation Serif" w:hAnsi="Liberation Serif" w:cs="Liberation Serif"/>
          <w:sz w:val="28"/>
          <w:szCs w:val="28"/>
          <w:lang w:val="ru-RU"/>
        </w:rPr>
        <w:tab/>
        <w:t xml:space="preserve">характеризовать риски массовых мероприятий и объяснять правила подготовки к посещению массовых мероприятий;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навыки безопасного поведения при беспорядках в местах массового пребывания людей;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навыки безопасных действий при попадании в толпу и давку;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навыки безопасных действий при обнаружении угрозы возникновения пожара;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и иметь навыки безопасных действий при эвакуации из общественных мест и зданий;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навыки безопасных действий при обрушениях зданий и сооружений;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опасности криминогенного и антиобщественного характера в общественных местах; 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иметь навыки действий при взаимодействии с правоохранительными органами</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i/>
          <w:iCs/>
          <w:sz w:val="28"/>
          <w:szCs w:val="28"/>
          <w:lang w:val="ru-RU"/>
        </w:rPr>
        <w:t xml:space="preserve"> Предметные результаты по модулю № 7 «Безопасность в природной среде»:</w:t>
      </w:r>
      <w:r>
        <w:rPr>
          <w:rFonts w:ascii="Liberation Serif" w:eastAsia="Liberation Serif" w:hAnsi="Liberation Serif" w:cs="Liberation Serif"/>
          <w:sz w:val="28"/>
          <w:szCs w:val="28"/>
          <w:lang w:val="ru-RU"/>
        </w:rPr>
        <w:t xml:space="preserve"> </w:t>
      </w:r>
      <w:r>
        <w:rPr>
          <w:rFonts w:ascii="Liberation Serif" w:eastAsia="Liberation Serif" w:hAnsi="Liberation Serif" w:cs="Liberation Serif"/>
          <w:sz w:val="28"/>
          <w:szCs w:val="28"/>
          <w:lang w:val="ru-RU"/>
        </w:rPr>
        <w:tab/>
        <w:t xml:space="preserve">классифицировать и характеризовать чрезвычайные ситуации природного характера; </w:t>
      </w:r>
      <w:r>
        <w:rPr>
          <w:rFonts w:ascii="Liberation Serif" w:eastAsia="Liberation Serif" w:hAnsi="Liberation Serif" w:cs="Liberation Serif"/>
          <w:sz w:val="28"/>
          <w:szCs w:val="28"/>
          <w:lang w:val="ru-RU"/>
        </w:rPr>
        <w:tab/>
        <w:t xml:space="preserve">характеризовать опасности в природной среде: дикие животные, змеи, насекомые и паукообразные, ядовитые грибы и растения; иметь представление о безопасных действиях при встрече с дикими животными, змеями, насекомыми и паукообразными;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поведения для снижения риска отравления ядовитыми грибами и растениями; характеризовать автономные условия, раскрывать их опасности и порядок подготовки к ним;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 xml:space="preserve">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классифицировать и характеризовать природные пожары и их опасности;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факторы и причины возникновения пожаров;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представления о безопасных действиях при нахождении в зоне природного пожара; </w:t>
      </w:r>
      <w:r>
        <w:rPr>
          <w:rFonts w:ascii="Liberation Serif" w:eastAsia="Liberation Serif" w:hAnsi="Liberation Serif" w:cs="Liberation Serif"/>
          <w:sz w:val="28"/>
          <w:szCs w:val="28"/>
          <w:lang w:val="ru-RU"/>
        </w:rPr>
        <w:tab/>
        <w:t xml:space="preserve">иметь представление о правилах безопасного поведения в горах;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снежные лавины, камнепады, сели, оползни, их внешние признаки и опасности;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общие правила безопасного поведения на водоёмах;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купания, понимать различия между оборудованными и необорудованными пляжами;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поведения при нахождении на плавсредствах и на льду;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наводнения, их внешние признаки и опасности;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 безопасных действиях при наводнении;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цунами, их внешние признаки и опасности;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 безопасных действиях при нахождении в зоне цунами; </w:t>
      </w:r>
      <w:r>
        <w:rPr>
          <w:rFonts w:ascii="Liberation Serif" w:eastAsia="Liberation Serif" w:hAnsi="Liberation Serif" w:cs="Liberation Serif"/>
          <w:sz w:val="28"/>
          <w:szCs w:val="28"/>
          <w:lang w:val="ru-RU"/>
        </w:rPr>
        <w:tab/>
        <w:t xml:space="preserve">характеризовать ураганы, смерчи, их внешние признаки и опасности;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 безопасных действиях при ураганах и смерчах;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 безопасных действиях при землетрясении, в том числе при попадании под завал;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 безопасных действиях при нахождении в зоне извержения вулкана; </w:t>
      </w:r>
      <w:r>
        <w:rPr>
          <w:rFonts w:ascii="Liberation Serif" w:eastAsia="Liberation Serif" w:hAnsi="Liberation Serif" w:cs="Liberation Serif"/>
          <w:sz w:val="28"/>
          <w:szCs w:val="28"/>
          <w:lang w:val="ru-RU"/>
        </w:rPr>
        <w:tab/>
        <w:t xml:space="preserve">раскрывать смысл понятий «экология» и «экологическая культура»;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объяснять значение экологии для устойчивого развития общества;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правила безопасного поведения при неблагоприятной экологической обстановке (загрязнении атмосферы). </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i/>
          <w:iCs/>
          <w:sz w:val="28"/>
          <w:szCs w:val="28"/>
          <w:lang w:val="ru-RU"/>
        </w:rPr>
        <w:t>Предметные результаты по модулю № 8 «Основы медицинских знаний. Оказание первой помощи»:</w:t>
      </w:r>
      <w:r>
        <w:rPr>
          <w:rFonts w:ascii="Liberation Serif" w:eastAsia="Liberation Serif" w:hAnsi="Liberation Serif" w:cs="Liberation Serif"/>
          <w:sz w:val="28"/>
          <w:szCs w:val="28"/>
          <w:lang w:val="ru-RU"/>
        </w:rPr>
        <w:t xml:space="preserve">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смысл понятий «здоровье» и «здоровый образ жизни» и их содержание, объяснять значение здоровья для человека;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факторы, влияющие на здоровье человека; раскрывать содержание элементов здорового образа жизни, объяснять пагубность вредных привычек;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обосновывать личную ответственность за сохранение здоровья;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понятие «инфекционные заболевания», объяснять причины их возникновения; </w:t>
      </w:r>
      <w:r>
        <w:rPr>
          <w:rFonts w:ascii="Liberation Serif" w:eastAsia="Liberation Serif" w:hAnsi="Liberation Serif" w:cs="Liberation Serif"/>
          <w:sz w:val="28"/>
          <w:szCs w:val="28"/>
          <w:lang w:val="ru-RU"/>
        </w:rPr>
        <w:tab/>
        <w:t xml:space="preserve">характеризовать механизм распространения инфекционных заболеваний, выработать навыки соблюдения мер их профилактики и защиты от них;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 безопасных действиях при возникновении чрезвычайных ситуаций биолого-социального происхождения (эпидемия, пандемия);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r>
        <w:rPr>
          <w:rFonts w:ascii="Liberation Serif" w:eastAsia="Liberation Serif" w:hAnsi="Liberation Serif" w:cs="Liberation Serif"/>
          <w:sz w:val="28"/>
          <w:szCs w:val="28"/>
          <w:lang w:val="ru-RU"/>
        </w:rPr>
        <w:tab/>
        <w:t xml:space="preserve">раскрывать понятие «неинфекционные заболевания» и давать их классификацию; </w:t>
      </w:r>
      <w:r>
        <w:rPr>
          <w:rFonts w:ascii="Liberation Serif" w:eastAsia="Liberation Serif" w:hAnsi="Liberation Serif" w:cs="Liberation Serif"/>
          <w:sz w:val="28"/>
          <w:szCs w:val="28"/>
          <w:lang w:val="ru-RU"/>
        </w:rPr>
        <w:tab/>
        <w:t xml:space="preserve">характеризовать факторы риска неинфекционных заболеваний; иметь навыки соблюдения мер профилактики неинфекционных заболеваний и защиты от них;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назначение диспансеризации и раскрывать её задачи;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понятия «психическое здоровье» и «психическое благополучие»; объяснять понятие «стресс» и его влияние на человека; иметь навыки соблюдения мер профилактики стресса, раскрывать способы саморегуляции эмоциональных состояний;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понятие «первая помощь» и её содержание;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состояния, требующие оказания первой помощи;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универсальный алгоритм оказания первой помощи;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назначение и состав аптечки первой помощи;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навыки действий при оказании первой помощи в различных ситуациях; </w:t>
      </w:r>
      <w:r>
        <w:rPr>
          <w:rFonts w:ascii="Liberation Serif" w:eastAsia="Liberation Serif" w:hAnsi="Liberation Serif" w:cs="Liberation Serif"/>
          <w:sz w:val="28"/>
          <w:szCs w:val="28"/>
          <w:lang w:val="ru-RU"/>
        </w:rPr>
        <w:tab/>
        <w:t xml:space="preserve">характеризовать приёмы психологической поддержки пострадавшего. </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i/>
          <w:iCs/>
          <w:sz w:val="28"/>
          <w:szCs w:val="28"/>
          <w:lang w:val="ru-RU"/>
        </w:rPr>
        <w:t>Предметные результаты по модулю № 9 «Безопасность в социуме»:</w:t>
      </w:r>
      <w:r>
        <w:rPr>
          <w:rFonts w:ascii="Liberation Serif" w:eastAsia="Liberation Serif" w:hAnsi="Liberation Serif" w:cs="Liberation Serif"/>
          <w:sz w:val="28"/>
          <w:szCs w:val="28"/>
          <w:lang w:val="ru-RU"/>
        </w:rPr>
        <w:t xml:space="preserve">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общение и объяснять его значение для человека;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 xml:space="preserve">характеризовать признаки и анализировать способы эффективного общения;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приёмы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понятие «конфликт» и характеризовать стадии его развития, факторы и причины развития;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 ситуациях возникновения межличностных и групповых конфликтов; характеризовать безопасные и эффективные способы избегания и разрешения конфликтных ситуаций;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навыки безопасного поведения для снижения риска конфликта и безопасных действий при его опасных проявлениях; характеризовать способ разрешения конфликта с помощью третьей стороны (медиатора);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об опасных формах проявления конфликта: агрессия, домашнее насилие и буллинг;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манипуляции в ходе межличностного общения;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приёмы распознавания манипуляций и знать способы противостояния ей; </w:t>
      </w:r>
      <w:r>
        <w:rPr>
          <w:rFonts w:ascii="Liberation Serif" w:eastAsia="Liberation Serif" w:hAnsi="Liberation Serif" w:cs="Liberation Serif"/>
          <w:sz w:val="28"/>
          <w:szCs w:val="28"/>
          <w:lang w:val="ru-RU"/>
        </w:rPr>
        <w:tab/>
        <w:t xml:space="preserve">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современные молодёжные увлечения и опасности, связанные с ними, знать правила безопасного поведения; иметь навыки безопасного поведения при коммуникации с незнакомыми людьми. </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bCs/>
          <w:i/>
          <w:sz w:val="28"/>
          <w:szCs w:val="28"/>
          <w:lang w:val="ru-RU"/>
        </w:rPr>
      </w:pPr>
      <w:r>
        <w:rPr>
          <w:rFonts w:ascii="Liberation Serif" w:eastAsia="Liberation Serif" w:hAnsi="Liberation Serif" w:cs="Liberation Serif"/>
          <w:i/>
          <w:iCs/>
          <w:sz w:val="28"/>
          <w:szCs w:val="28"/>
          <w:lang w:val="ru-RU"/>
        </w:rPr>
        <w:t xml:space="preserve">Предметные результаты по модулю № 10 «Безопасность в информационном пространстве»: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понятие «цифровая среда», её характеристики и приводить примеры информационных и компьютерных угроз;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объяснять положительные возможности цифровой среды; характеризовать риски и угрозы при использовании Интернета;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общие принципы безопасного поведения, необходимые для предупреждения возникновения опасных ситуаций в личном цифровом пространстве;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опасные явления цифровой среды;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классифицировать и оценивать риски вредоносных программ и приложений, их разновидностей;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lastRenderedPageBreak/>
        <w:t xml:space="preserve">иметь навыки соблюдения правил кибергигиены для предупреждения возникновения опасных ситуаций в цифровой среде;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основные виды опасного и запрещённого контента в Интернете и характеризовать его признаки;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приёмы распознавания опасностей при использовании Интернета; характеризовать противоправные действия в Интернете;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характеризовать деструктивные течения в Интернете, их признаки и опасности;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w:t>
      </w:r>
    </w:p>
    <w:p w:rsidR="002F2440" w:rsidRDefault="002F2440">
      <w:pPr>
        <w:spacing w:after="0" w:line="264" w:lineRule="auto"/>
        <w:ind w:firstLine="600"/>
        <w:jc w:val="both"/>
        <w:rPr>
          <w:rFonts w:ascii="Liberation Serif" w:hAnsi="Liberation Serif" w:cs="Liberation Serif"/>
          <w:sz w:val="28"/>
          <w:szCs w:val="28"/>
          <w:lang w:val="ru-RU"/>
        </w:rPr>
      </w:pPr>
    </w:p>
    <w:p w:rsidR="002F2440" w:rsidRDefault="00FC1BB3">
      <w:pPr>
        <w:spacing w:after="0" w:line="264" w:lineRule="auto"/>
        <w:ind w:firstLine="600"/>
        <w:jc w:val="both"/>
        <w:rPr>
          <w:rFonts w:ascii="Liberation Serif" w:hAnsi="Liberation Serif" w:cs="Liberation Serif"/>
          <w:bCs/>
          <w:i/>
          <w:sz w:val="28"/>
          <w:szCs w:val="28"/>
          <w:lang w:val="ru-RU"/>
        </w:rPr>
      </w:pPr>
      <w:r>
        <w:rPr>
          <w:rFonts w:ascii="Liberation Serif" w:eastAsia="Liberation Serif" w:hAnsi="Liberation Serif" w:cs="Liberation Serif"/>
          <w:i/>
          <w:iCs/>
          <w:sz w:val="28"/>
          <w:szCs w:val="28"/>
          <w:lang w:val="ru-RU"/>
        </w:rPr>
        <w:t xml:space="preserve">Предметные результаты по модулю № 11 «Основы противодействия экстремизму и терроризму»: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объяснять понятия «экстремизм» и «терроризм», раскрывать их содержание, характеризовать причины, возможные варианты проявления и их последствия;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цели и формы проявления террористических актов, характеризовать их последствия;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раскрывать основы общественно-государственной системы, роль личности в противодействии экстремизму и терроризму;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знать уровни террористической опасности и цели контртеррористической операции; </w:t>
      </w:r>
      <w:r>
        <w:rPr>
          <w:rFonts w:ascii="Liberation Serif" w:eastAsia="Liberation Serif" w:hAnsi="Liberation Serif" w:cs="Liberation Serif"/>
          <w:sz w:val="28"/>
          <w:szCs w:val="28"/>
          <w:lang w:val="ru-RU"/>
        </w:rPr>
        <w:tab/>
        <w:t xml:space="preserve">характеризовать признаки вовлечения в террористическую деятельность;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навыки соблюдения правил антитеррористического поведения и безопасных действий при обнаружении признаков вербовки;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w:t>
      </w:r>
      <w:r>
        <w:rPr>
          <w:rFonts w:ascii="Liberation Serif" w:eastAsia="Liberation Serif" w:hAnsi="Liberation Serif" w:cs="Liberation Serif"/>
          <w:sz w:val="28"/>
          <w:szCs w:val="28"/>
          <w:lang w:val="ru-RU"/>
        </w:rPr>
        <w:tab/>
        <w:t xml:space="preserve">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rsidR="002F2440" w:rsidRDefault="00FC1BB3">
      <w:pPr>
        <w:spacing w:after="0" w:line="264" w:lineRule="auto"/>
        <w:ind w:firstLine="600"/>
        <w:jc w:val="both"/>
        <w:rPr>
          <w:rFonts w:ascii="Liberation Serif" w:hAnsi="Liberation Serif" w:cs="Liberation Serif"/>
          <w:sz w:val="28"/>
          <w:szCs w:val="28"/>
          <w:lang w:val="ru-RU"/>
        </w:rPr>
      </w:pPr>
      <w:r>
        <w:rPr>
          <w:rFonts w:ascii="Liberation Serif" w:eastAsia="Liberation Serif" w:hAnsi="Liberation Serif" w:cs="Liberation Serif"/>
          <w:sz w:val="28"/>
          <w:szCs w:val="28"/>
          <w:lang w:val="ru-RU"/>
        </w:rPr>
        <w:t>Образовательная организация вправе самостоятельно определять последовательность освоения обучающимися модулей ОБЗР.</w:t>
      </w:r>
    </w:p>
    <w:bookmarkEnd w:id="4"/>
    <w:p w:rsidR="002F2440" w:rsidRDefault="002F2440">
      <w:pPr>
        <w:rPr>
          <w:lang w:val="ru-RU"/>
        </w:rPr>
        <w:sectPr w:rsidR="002F2440">
          <w:pgSz w:w="11906" w:h="16383"/>
          <w:pgMar w:top="1134" w:right="850" w:bottom="1134" w:left="1701" w:header="720" w:footer="720" w:gutter="0"/>
          <w:cols w:space="720"/>
          <w:docGrid w:linePitch="360"/>
        </w:sectPr>
      </w:pPr>
    </w:p>
    <w:p w:rsidR="002F2440" w:rsidRDefault="00FC1BB3">
      <w:pPr>
        <w:spacing w:after="0"/>
        <w:ind w:left="120"/>
      </w:pPr>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rPr>
        <w:t xml:space="preserve"> 8 КЛАСС </w:t>
      </w:r>
    </w:p>
    <w:p w:rsidR="002F2440" w:rsidRDefault="002F2440">
      <w:pPr>
        <w:spacing w:after="0"/>
        <w:ind w:left="120"/>
        <w:rPr>
          <w:rFonts w:ascii="Times New Roman" w:hAnsi="Times New Roman"/>
          <w:b/>
          <w:color w:val="000000"/>
          <w:sz w:val="28"/>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276"/>
        <w:gridCol w:w="1099"/>
        <w:gridCol w:w="2075"/>
        <w:gridCol w:w="2156"/>
        <w:gridCol w:w="3048"/>
      </w:tblGrid>
      <w:tr w:rsidR="002F2440">
        <w:trPr>
          <w:trHeight w:val="144"/>
        </w:trPr>
        <w:tc>
          <w:tcPr>
            <w:tcW w:w="1274" w:type="dxa"/>
            <w:vMerge w:val="restart"/>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rPr>
              <w:t xml:space="preserve">№ п/п </w:t>
            </w:r>
          </w:p>
          <w:p w:rsidR="002F2440" w:rsidRDefault="002F2440">
            <w:pPr>
              <w:spacing w:after="0"/>
              <w:ind w:left="120"/>
              <w:rPr>
                <w:rFonts w:ascii="Times New Roman" w:hAnsi="Times New Roman"/>
                <w:b/>
                <w:color w:val="000000"/>
                <w:sz w:val="28"/>
              </w:rPr>
            </w:pPr>
          </w:p>
        </w:tc>
        <w:tc>
          <w:tcPr>
            <w:tcW w:w="4842" w:type="dxa"/>
            <w:vMerge w:val="restart"/>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rPr>
              <w:t xml:space="preserve">Наименование разделов и тем программы </w:t>
            </w:r>
          </w:p>
          <w:p w:rsidR="002F2440" w:rsidRDefault="002F2440">
            <w:pPr>
              <w:spacing w:after="0"/>
              <w:ind w:left="120"/>
              <w:rPr>
                <w:rFonts w:ascii="Times New Roman" w:hAnsi="Times New Roman"/>
                <w:b/>
                <w:color w:val="000000"/>
                <w:sz w:val="28"/>
              </w:rPr>
            </w:pPr>
          </w:p>
        </w:tc>
        <w:tc>
          <w:tcPr>
            <w:tcW w:w="0" w:type="auto"/>
            <w:gridSpan w:val="3"/>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rPr>
              <w:t>Количество часов</w:t>
            </w:r>
          </w:p>
        </w:tc>
        <w:tc>
          <w:tcPr>
            <w:tcW w:w="2540" w:type="dxa"/>
            <w:vMerge w:val="restart"/>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rPr>
              <w:t xml:space="preserve">Электронные (цифровые) образовательные ресурсы </w:t>
            </w:r>
          </w:p>
          <w:p w:rsidR="002F2440" w:rsidRDefault="002F2440">
            <w:pPr>
              <w:spacing w:after="0"/>
              <w:ind w:left="120"/>
              <w:rPr>
                <w:rFonts w:ascii="Times New Roman" w:hAnsi="Times New Roman"/>
                <w:b/>
                <w:color w:val="000000"/>
                <w:sz w:val="28"/>
              </w:rPr>
            </w:pPr>
          </w:p>
        </w:tc>
      </w:tr>
      <w:tr w:rsidR="002F2440">
        <w:trPr>
          <w:trHeight w:val="144"/>
        </w:trPr>
        <w:tc>
          <w:tcPr>
            <w:tcW w:w="0" w:type="auto"/>
            <w:vMerge/>
            <w:tcBorders>
              <w:top w:val="none" w:sz="4" w:space="0" w:color="000000"/>
            </w:tcBorders>
            <w:tcMar>
              <w:top w:w="50" w:type="dxa"/>
              <w:left w:w="100" w:type="dxa"/>
            </w:tcMar>
          </w:tcPr>
          <w:p w:rsidR="002F2440" w:rsidRDefault="002F2440">
            <w:pPr>
              <w:spacing w:after="0"/>
              <w:ind w:left="120"/>
              <w:rPr>
                <w:rFonts w:ascii="Times New Roman" w:hAnsi="Times New Roman"/>
                <w:b/>
                <w:color w:val="000000"/>
                <w:sz w:val="28"/>
              </w:rPr>
            </w:pPr>
          </w:p>
        </w:tc>
        <w:tc>
          <w:tcPr>
            <w:tcW w:w="0" w:type="auto"/>
            <w:vMerge/>
            <w:tcBorders>
              <w:top w:val="none" w:sz="4" w:space="0" w:color="000000"/>
            </w:tcBorders>
            <w:tcMar>
              <w:top w:w="50" w:type="dxa"/>
              <w:left w:w="100" w:type="dxa"/>
            </w:tcMar>
          </w:tcPr>
          <w:p w:rsidR="002F2440" w:rsidRDefault="002F2440">
            <w:pPr>
              <w:spacing w:after="0"/>
              <w:ind w:left="120"/>
              <w:rPr>
                <w:rFonts w:ascii="Times New Roman" w:hAnsi="Times New Roman"/>
                <w:b/>
                <w:color w:val="000000"/>
                <w:sz w:val="28"/>
              </w:rPr>
            </w:pPr>
          </w:p>
        </w:tc>
        <w:tc>
          <w:tcPr>
            <w:tcW w:w="1153" w:type="dxa"/>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rPr>
              <w:t xml:space="preserve">Всего </w:t>
            </w:r>
          </w:p>
          <w:p w:rsidR="002F2440" w:rsidRDefault="002F2440">
            <w:pPr>
              <w:spacing w:after="0"/>
              <w:ind w:left="120"/>
              <w:rPr>
                <w:rFonts w:ascii="Times New Roman" w:hAnsi="Times New Roman"/>
                <w:b/>
                <w:color w:val="000000"/>
                <w:sz w:val="28"/>
              </w:rPr>
            </w:pPr>
          </w:p>
        </w:tc>
        <w:tc>
          <w:tcPr>
            <w:tcW w:w="2075" w:type="dxa"/>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rPr>
              <w:t xml:space="preserve">Контрольные работы </w:t>
            </w:r>
          </w:p>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rPr>
              <w:t xml:space="preserve">Практические работы </w:t>
            </w:r>
          </w:p>
          <w:p w:rsidR="002F2440" w:rsidRDefault="002F2440">
            <w:pPr>
              <w:spacing w:after="0"/>
              <w:ind w:left="120"/>
              <w:rPr>
                <w:rFonts w:ascii="Times New Roman" w:hAnsi="Times New Roman"/>
                <w:b/>
                <w:color w:val="000000"/>
                <w:sz w:val="28"/>
              </w:rPr>
            </w:pPr>
          </w:p>
        </w:tc>
        <w:tc>
          <w:tcPr>
            <w:tcW w:w="0" w:type="auto"/>
            <w:vMerge/>
            <w:tcBorders>
              <w:top w:val="none" w:sz="4" w:space="0" w:color="000000"/>
            </w:tcBorders>
            <w:tcMar>
              <w:top w:w="50" w:type="dxa"/>
              <w:left w:w="100" w:type="dxa"/>
            </w:tcMar>
          </w:tcPr>
          <w:p w:rsidR="002F2440" w:rsidRDefault="002F2440">
            <w:pPr>
              <w:spacing w:after="0"/>
              <w:ind w:left="120"/>
              <w:rPr>
                <w:rFonts w:ascii="Times New Roman" w:hAnsi="Times New Roman"/>
                <w:b/>
                <w:color w:val="000000"/>
                <w:sz w:val="28"/>
              </w:rPr>
            </w:pPr>
          </w:p>
        </w:tc>
      </w:tr>
      <w:tr w:rsidR="002F2440" w:rsidRPr="00B30AEF">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"Безопасное и устойчивое развитие личности, общества, государства"</w:t>
            </w:r>
          </w:p>
        </w:tc>
      </w:tr>
      <w:tr w:rsidR="002F2440" w:rsidRPr="00B30AEF">
        <w:trPr>
          <w:trHeight w:val="144"/>
        </w:trPr>
        <w:tc>
          <w:tcPr>
            <w:tcW w:w="1274"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rPr>
              <w:t>1.1</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Роль безопасности в жизни человека, общества, государства</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1</w:t>
            </w:r>
            <w:r>
              <w:rPr>
                <w:rFonts w:ascii="Times New Roman" w:hAnsi="Times New Roman"/>
                <w:color w:val="000000"/>
                <w:sz w:val="28"/>
              </w:rPr>
              <w:t xml:space="preserve"> </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8">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1</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rsidRPr="00B30AEF">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bCs/>
                <w:color w:val="000000"/>
                <w:sz w:val="28"/>
                <w:lang w:val="ru-RU"/>
              </w:rPr>
              <w:t>Модуль № 2 Модуль "Военная подготовка. Основы военных знаний"</w:t>
            </w:r>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2.1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Вооруженные Силы Российской Федерации – защита нашего Отечества</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9">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2.2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Состав и назначение Вооруженных Сил Российской Федерации</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10">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2.3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53"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color w:val="000000"/>
                <w:sz w:val="28"/>
              </w:rPr>
            </w:pPr>
          </w:p>
        </w:tc>
        <w:tc>
          <w:tcPr>
            <w:tcW w:w="2540" w:type="dxa"/>
            <w:tcMar>
              <w:top w:w="50" w:type="dxa"/>
              <w:left w:w="100" w:type="dxa"/>
            </w:tcMar>
            <w:vAlign w:val="center"/>
          </w:tcPr>
          <w:p w:rsidR="002F2440" w:rsidRPr="00A57D03" w:rsidRDefault="00A57D03">
            <w:pPr>
              <w:spacing w:after="0"/>
              <w:ind w:left="120"/>
              <w:rPr>
                <w:rFonts w:ascii="Times New Roman" w:hAnsi="Times New Roman"/>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11">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lastRenderedPageBreak/>
              <w:t xml:space="preserve">2.4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Организационно-штатная структура мотострелкового отделения (взвода) (тактическая подготовка)</w:t>
            </w:r>
          </w:p>
        </w:tc>
        <w:tc>
          <w:tcPr>
            <w:tcW w:w="1153"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12">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4</w:t>
            </w:r>
          </w:p>
        </w:tc>
        <w:tc>
          <w:tcPr>
            <w:tcW w:w="0" w:type="auto"/>
            <w:gridSpan w:val="3"/>
            <w:tcMar>
              <w:top w:w="50" w:type="dxa"/>
              <w:left w:w="100" w:type="dxa"/>
            </w:tcMar>
            <w:vAlign w:val="center"/>
          </w:tcPr>
          <w:p w:rsidR="002F2440" w:rsidRDefault="002F2440">
            <w:pPr>
              <w:spacing w:after="0"/>
              <w:ind w:left="120"/>
              <w:rPr>
                <w:rFonts w:ascii="Times New Roman" w:hAnsi="Times New Roman"/>
                <w:color w:val="000000"/>
                <w:sz w:val="28"/>
                <w:lang w:val="ru-RU"/>
              </w:rPr>
            </w:pPr>
          </w:p>
        </w:tc>
      </w:tr>
      <w:tr w:rsidR="002F2440" w:rsidRPr="00B30AEF">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"Культура безопасности жизнедеятельности в современном обществе"</w:t>
            </w:r>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3.1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Основы безопасности жизнедеятельности</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1</w:t>
            </w:r>
            <w:r>
              <w:rPr>
                <w:rFonts w:ascii="Times New Roman" w:hAnsi="Times New Roman"/>
                <w:color w:val="000000"/>
                <w:sz w:val="28"/>
              </w:rPr>
              <w:t xml:space="preserve"> </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40"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13">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1</w:t>
            </w:r>
            <w:r>
              <w:rPr>
                <w:rFonts w:ascii="Times New Roman" w:hAnsi="Times New Roman"/>
                <w:color w:val="000000"/>
                <w:sz w:val="28"/>
              </w:rPr>
              <w:t xml:space="preserve"> </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"Безопасность в быту"</w:t>
            </w:r>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4.1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Основные опасности в быту. Предупреждение бытовых отравлений</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 xml:space="preserve"> 1</w:t>
            </w:r>
            <w:r>
              <w:rPr>
                <w:rFonts w:ascii="Times New Roman" w:hAnsi="Times New Roman"/>
                <w:color w:val="000000"/>
                <w:sz w:val="28"/>
              </w:rPr>
              <w:t xml:space="preserve"> </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40"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14">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4.2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Предупреждение бытовых травм</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40"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15">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4.3</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Безопасная эксплуатация бытовых приборов и мест общего пользования</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16">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4.4</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Пожарная безопасность в быту</w:t>
            </w:r>
          </w:p>
        </w:tc>
        <w:tc>
          <w:tcPr>
            <w:tcW w:w="1153" w:type="dxa"/>
            <w:tcMar>
              <w:top w:w="50" w:type="dxa"/>
              <w:left w:w="100" w:type="dxa"/>
            </w:tcMar>
            <w:vAlign w:val="center"/>
          </w:tcPr>
          <w:p w:rsidR="002F2440" w:rsidRDefault="00A57D0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40"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17">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4</w:t>
            </w:r>
            <w:r>
              <w:rPr>
                <w:rFonts w:ascii="Times New Roman" w:hAnsi="Times New Roman"/>
                <w:color w:val="000000"/>
                <w:sz w:val="28"/>
              </w:rPr>
              <w:t xml:space="preserve"> </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"Безопасность в транспорте"</w:t>
            </w:r>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5.1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Правила дорожного движения</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40"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18">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lastRenderedPageBreak/>
              <w:t>5.2</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Безопасность пешехода</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40"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19">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5.3</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Безопасность пассажира</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40"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20">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5.</w:t>
            </w:r>
            <w:r>
              <w:rPr>
                <w:rFonts w:ascii="Times New Roman" w:hAnsi="Times New Roman"/>
                <w:color w:val="000000"/>
                <w:sz w:val="28"/>
              </w:rPr>
              <w:t>4</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Безопасность водителя</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40"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21">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4</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rsidRPr="00B30AEF">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"Безопасность в общественных местах"</w:t>
            </w:r>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6.1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Основные опасности в общественных местах</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 xml:space="preserve"> </w:t>
            </w:r>
            <w:r>
              <w:rPr>
                <w:rFonts w:ascii="Times New Roman" w:hAnsi="Times New Roman"/>
                <w:color w:val="000000"/>
                <w:sz w:val="28"/>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40"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22">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6.2</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Правила безопасного поведения при посещении массовых мероприятий</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23">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2</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rsidRPr="00B30AEF">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"Безопасность в природной среде"</w:t>
            </w:r>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7.1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Правила безопасного поведения в природной среде</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1</w:t>
            </w:r>
            <w:r>
              <w:rPr>
                <w:rFonts w:ascii="Times New Roman" w:hAnsi="Times New Roman"/>
                <w:color w:val="000000"/>
                <w:sz w:val="28"/>
              </w:rPr>
              <w:t xml:space="preserve"> </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40"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24">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7.2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Безопасные действия при автономном существовании в природной среде</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40"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25">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7.3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Пожарная безопасность в природной среде</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26">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7</w:t>
            </w:r>
            <w:r>
              <w:rPr>
                <w:rFonts w:ascii="Times New Roman" w:hAnsi="Times New Roman"/>
                <w:color w:val="000000"/>
                <w:sz w:val="28"/>
                <w:lang w:val="ru-RU"/>
              </w:rPr>
              <w:t>.4</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Безопасное поведение в горах</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27">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lastRenderedPageBreak/>
              <w:t>7.5</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Безопасное поведение на водоёмах</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28">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7.6</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Безопасные действия при наводнении, цунами</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29">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6</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rsidRPr="00B30AEF">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"Основы медицинских знаний. Оказание первой помощи"</w:t>
            </w:r>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8.1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Общие представления о здоровье </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1</w:t>
            </w:r>
            <w:r>
              <w:rPr>
                <w:rFonts w:ascii="Times New Roman" w:hAnsi="Times New Roman"/>
                <w:color w:val="000000"/>
                <w:sz w:val="28"/>
              </w:rPr>
              <w:t xml:space="preserve"> </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40"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30">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8.2 </w:t>
            </w:r>
          </w:p>
        </w:tc>
        <w:tc>
          <w:tcPr>
            <w:tcW w:w="4842" w:type="dxa"/>
            <w:tcMar>
              <w:top w:w="50" w:type="dxa"/>
              <w:left w:w="100" w:type="dxa"/>
            </w:tcMar>
          </w:tcPr>
          <w:p w:rsidR="002F2440" w:rsidRDefault="00FC1BB3">
            <w:pPr>
              <w:pStyle w:val="Default"/>
              <w:rPr>
                <w:sz w:val="28"/>
              </w:rPr>
            </w:pPr>
            <w:r>
              <w:rPr>
                <w:sz w:val="28"/>
                <w:szCs w:val="28"/>
              </w:rPr>
              <w:t xml:space="preserve">Предупреждение и защита от инфекционных заболеваний </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31">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8.3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Профилактика неинфекционных заболеваний</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32">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3</w:t>
            </w:r>
            <w:r>
              <w:rPr>
                <w:rFonts w:ascii="Times New Roman" w:hAnsi="Times New Roman"/>
                <w:color w:val="000000"/>
                <w:sz w:val="28"/>
              </w:rPr>
              <w:t xml:space="preserve"> </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"Безопасность в социуме"</w:t>
            </w:r>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9.1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Общение – основа социального взаимодействия</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1</w:t>
            </w:r>
            <w:r>
              <w:rPr>
                <w:rFonts w:ascii="Times New Roman" w:hAnsi="Times New Roman"/>
                <w:color w:val="000000"/>
                <w:sz w:val="28"/>
              </w:rPr>
              <w:t xml:space="preserve"> </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40"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33">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9.2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Безопасные способы избегания и разрешения конфликтных ситуаций</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2</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34">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trPr>
          <w:trHeight w:val="144"/>
        </w:trPr>
        <w:tc>
          <w:tcPr>
            <w:tcW w:w="6116" w:type="dxa"/>
            <w:gridSpan w:val="2"/>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Итого по модулю</w:t>
            </w:r>
            <w:r>
              <w:rPr>
                <w:rFonts w:ascii="Times New Roman" w:hAnsi="Times New Roman"/>
                <w:color w:val="000000"/>
                <w:sz w:val="28"/>
                <w:lang w:val="ru-RU"/>
              </w:rPr>
              <w:tab/>
              <w:t xml:space="preserve"> </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3</w:t>
            </w:r>
          </w:p>
        </w:tc>
        <w:tc>
          <w:tcPr>
            <w:tcW w:w="6771" w:type="dxa"/>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rsidRPr="00B30AEF">
        <w:trPr>
          <w:trHeight w:val="144"/>
        </w:trPr>
        <w:tc>
          <w:tcPr>
            <w:tcW w:w="14040" w:type="dxa"/>
            <w:gridSpan w:val="6"/>
            <w:tcMar>
              <w:top w:w="50" w:type="dxa"/>
              <w:left w:w="100" w:type="dxa"/>
            </w:tcMa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"Безопасность в информационном пространстве"</w:t>
            </w:r>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10.1</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Общие принципы безопасности в цифровой среде</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2</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35">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trPr>
          <w:trHeight w:val="144"/>
        </w:trPr>
        <w:tc>
          <w:tcPr>
            <w:tcW w:w="6116" w:type="dxa"/>
            <w:gridSpan w:val="2"/>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Итого по модулю</w:t>
            </w:r>
            <w:r>
              <w:rPr>
                <w:rFonts w:ascii="Times New Roman" w:hAnsi="Times New Roman"/>
                <w:color w:val="000000"/>
                <w:sz w:val="28"/>
                <w:lang w:val="ru-RU"/>
              </w:rPr>
              <w:tab/>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2</w:t>
            </w:r>
          </w:p>
        </w:tc>
        <w:tc>
          <w:tcPr>
            <w:tcW w:w="6771" w:type="dxa"/>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rsidRPr="00B30AEF">
        <w:trPr>
          <w:trHeight w:val="144"/>
        </w:trPr>
        <w:tc>
          <w:tcPr>
            <w:tcW w:w="14040" w:type="dxa"/>
            <w:gridSpan w:val="6"/>
            <w:tcMar>
              <w:top w:w="50" w:type="dxa"/>
              <w:left w:w="100" w:type="dxa"/>
            </w:tcMa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Модуль "Основы противодействия экстремизму и терроризму"</w:t>
            </w:r>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11.1</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Общественно- государственная система противодействия экстремизму и терроризму</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2</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36">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rsidRPr="00B30AEF">
        <w:trPr>
          <w:trHeight w:val="144"/>
        </w:trPr>
        <w:tc>
          <w:tcPr>
            <w:tcW w:w="1274"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11.2</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Безопасные действия при угрозе теракта</w:t>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2</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40"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sidRPr="00FD4DEE">
              <w:rPr>
                <w:rFonts w:ascii="Times New Roman" w:hAnsi="Times New Roman" w:cs="Times New Roman"/>
                <w:color w:val="000000"/>
                <w:sz w:val="24"/>
                <w:szCs w:val="24"/>
                <w:lang w:val="ru-RU"/>
              </w:rPr>
              <w:t xml:space="preserve">Библиотека ЦОК </w:t>
            </w:r>
            <w:hyperlink r:id="rId37">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hyperlink>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Итого по модулю</w:t>
            </w:r>
            <w:r>
              <w:rPr>
                <w:rFonts w:ascii="Times New Roman" w:hAnsi="Times New Roman"/>
                <w:color w:val="000000"/>
                <w:sz w:val="28"/>
                <w:lang w:val="ru-RU"/>
              </w:rPr>
              <w:tab/>
            </w:r>
          </w:p>
        </w:tc>
        <w:tc>
          <w:tcPr>
            <w:tcW w:w="1153"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4</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rsidRPr="00A57D03">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ОБЩЕЕ КОЛИЧЕСТВО ЧАСОВ ПО ПРОГРАММЕ</w:t>
            </w:r>
          </w:p>
        </w:tc>
        <w:tc>
          <w:tcPr>
            <w:tcW w:w="1153" w:type="dxa"/>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lang w:val="ru-RU"/>
              </w:rPr>
              <w:t xml:space="preserve"> </w:t>
            </w:r>
            <w:r>
              <w:rPr>
                <w:rFonts w:ascii="Times New Roman" w:hAnsi="Times New Roman"/>
                <w:b/>
                <w:color w:val="000000"/>
                <w:sz w:val="28"/>
              </w:rPr>
              <w:t xml:space="preserve">34 </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40" w:type="dxa"/>
            <w:tcMar>
              <w:top w:w="50" w:type="dxa"/>
              <w:left w:w="100" w:type="dxa"/>
            </w:tcMar>
            <w:vAlign w:val="center"/>
          </w:tcPr>
          <w:p w:rsidR="002F2440" w:rsidRPr="00A57D03" w:rsidRDefault="002F2440">
            <w:pPr>
              <w:spacing w:after="0"/>
              <w:ind w:left="120"/>
              <w:rPr>
                <w:rFonts w:ascii="Times New Roman" w:hAnsi="Times New Roman"/>
                <w:b/>
                <w:color w:val="000000"/>
                <w:sz w:val="28"/>
                <w:lang w:val="ru-RU"/>
              </w:rPr>
            </w:pPr>
          </w:p>
        </w:tc>
      </w:tr>
    </w:tbl>
    <w:p w:rsidR="002F2440" w:rsidRDefault="002F2440">
      <w:pPr>
        <w:spacing w:after="0"/>
        <w:ind w:left="120"/>
        <w:rPr>
          <w:rFonts w:ascii="Times New Roman" w:hAnsi="Times New Roman"/>
          <w:b/>
          <w:color w:val="000000"/>
          <w:sz w:val="28"/>
          <w:lang w:val="ru-RU"/>
        </w:rPr>
      </w:pPr>
    </w:p>
    <w:p w:rsidR="002F2440" w:rsidRDefault="002F2440">
      <w:pPr>
        <w:spacing w:after="0"/>
        <w:ind w:left="120"/>
        <w:rPr>
          <w:rFonts w:ascii="Times New Roman" w:hAnsi="Times New Roman"/>
          <w:b/>
          <w:color w:val="000000"/>
          <w:sz w:val="28"/>
          <w:lang w:val="ru-RU"/>
        </w:rPr>
      </w:pPr>
    </w:p>
    <w:p w:rsidR="002F2440" w:rsidRDefault="002F2440">
      <w:pPr>
        <w:spacing w:after="0"/>
        <w:ind w:left="120"/>
        <w:rPr>
          <w:lang w:val="ru-RU"/>
        </w:rPr>
      </w:pPr>
    </w:p>
    <w:p w:rsidR="002F2440" w:rsidRPr="00A57D03" w:rsidRDefault="002F2440">
      <w:pPr>
        <w:rPr>
          <w:lang w:val="ru-RU"/>
        </w:rPr>
        <w:sectPr w:rsidR="002F2440" w:rsidRPr="00A57D03">
          <w:pgSz w:w="16383" w:h="11906" w:orient="landscape"/>
          <w:pgMar w:top="1134" w:right="850" w:bottom="1134" w:left="1701" w:header="720" w:footer="720" w:gutter="0"/>
          <w:cols w:space="720"/>
          <w:docGrid w:linePitch="360"/>
        </w:sectPr>
      </w:pPr>
    </w:p>
    <w:p w:rsidR="002F2440" w:rsidRDefault="00FC1BB3">
      <w:pPr>
        <w:spacing w:after="0"/>
        <w:ind w:left="120"/>
        <w:rPr>
          <w:rFonts w:ascii="Times New Roman" w:hAnsi="Times New Roman"/>
          <w:b/>
          <w:color w:val="000000"/>
          <w:sz w:val="28"/>
          <w:lang w:val="ru-RU"/>
        </w:rPr>
      </w:pPr>
      <w:r w:rsidRPr="00A57D03">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2"/>
        <w:gridCol w:w="3870"/>
        <w:gridCol w:w="1044"/>
        <w:gridCol w:w="2075"/>
        <w:gridCol w:w="2156"/>
        <w:gridCol w:w="3555"/>
      </w:tblGrid>
      <w:tr w:rsidR="002F2440">
        <w:trPr>
          <w:trHeight w:val="144"/>
        </w:trPr>
        <w:tc>
          <w:tcPr>
            <w:tcW w:w="1381" w:type="dxa"/>
            <w:vMerge w:val="restart"/>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rPr>
              <w:t xml:space="preserve">№ п/п </w:t>
            </w:r>
          </w:p>
          <w:p w:rsidR="002F2440" w:rsidRDefault="002F2440">
            <w:pPr>
              <w:spacing w:after="0"/>
              <w:ind w:left="120"/>
              <w:rPr>
                <w:rFonts w:ascii="Times New Roman" w:hAnsi="Times New Roman"/>
                <w:b/>
                <w:color w:val="000000"/>
                <w:sz w:val="28"/>
              </w:rPr>
            </w:pPr>
          </w:p>
        </w:tc>
        <w:tc>
          <w:tcPr>
            <w:tcW w:w="4842" w:type="dxa"/>
            <w:vMerge w:val="restart"/>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rPr>
              <w:t xml:space="preserve">Наименование разделов и тем программы </w:t>
            </w:r>
          </w:p>
          <w:p w:rsidR="002F2440" w:rsidRDefault="002F2440">
            <w:pPr>
              <w:spacing w:after="0"/>
              <w:ind w:left="120"/>
              <w:rPr>
                <w:rFonts w:ascii="Times New Roman" w:hAnsi="Times New Roman"/>
                <w:b/>
                <w:color w:val="000000"/>
                <w:sz w:val="28"/>
              </w:rPr>
            </w:pPr>
          </w:p>
        </w:tc>
        <w:tc>
          <w:tcPr>
            <w:tcW w:w="0" w:type="auto"/>
            <w:gridSpan w:val="3"/>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rPr>
              <w:t>Количество часов</w:t>
            </w:r>
          </w:p>
        </w:tc>
        <w:tc>
          <w:tcPr>
            <w:tcW w:w="2524" w:type="dxa"/>
            <w:vMerge w:val="restart"/>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rPr>
              <w:t xml:space="preserve">Электронные (цифровые) образовательные ресурсы </w:t>
            </w:r>
          </w:p>
          <w:p w:rsidR="002F2440" w:rsidRDefault="002F2440">
            <w:pPr>
              <w:spacing w:after="0"/>
              <w:ind w:left="120"/>
              <w:rPr>
                <w:rFonts w:ascii="Times New Roman" w:hAnsi="Times New Roman"/>
                <w:b/>
                <w:color w:val="000000"/>
                <w:sz w:val="28"/>
              </w:rPr>
            </w:pPr>
          </w:p>
        </w:tc>
      </w:tr>
      <w:tr w:rsidR="002F2440">
        <w:trPr>
          <w:trHeight w:val="144"/>
        </w:trPr>
        <w:tc>
          <w:tcPr>
            <w:tcW w:w="0" w:type="auto"/>
            <w:vMerge/>
            <w:tcBorders>
              <w:top w:val="none" w:sz="4" w:space="0" w:color="000000"/>
            </w:tcBorders>
            <w:tcMar>
              <w:top w:w="50" w:type="dxa"/>
              <w:left w:w="100" w:type="dxa"/>
            </w:tcMar>
          </w:tcPr>
          <w:p w:rsidR="002F2440" w:rsidRDefault="002F2440">
            <w:pPr>
              <w:spacing w:after="0"/>
              <w:ind w:left="120"/>
              <w:rPr>
                <w:rFonts w:ascii="Times New Roman" w:hAnsi="Times New Roman"/>
                <w:b/>
                <w:color w:val="000000"/>
                <w:sz w:val="28"/>
              </w:rPr>
            </w:pPr>
          </w:p>
        </w:tc>
        <w:tc>
          <w:tcPr>
            <w:tcW w:w="0" w:type="auto"/>
            <w:vMerge/>
            <w:tcBorders>
              <w:top w:val="none" w:sz="4" w:space="0" w:color="000000"/>
            </w:tcBorders>
            <w:tcMar>
              <w:top w:w="50" w:type="dxa"/>
              <w:left w:w="100" w:type="dxa"/>
            </w:tcMar>
          </w:tcPr>
          <w:p w:rsidR="002F2440" w:rsidRDefault="002F2440">
            <w:pPr>
              <w:spacing w:after="0"/>
              <w:ind w:left="120"/>
              <w:rPr>
                <w:rFonts w:ascii="Times New Roman" w:hAnsi="Times New Roman"/>
                <w:b/>
                <w:color w:val="000000"/>
                <w:sz w:val="28"/>
              </w:rPr>
            </w:pPr>
          </w:p>
        </w:tc>
        <w:tc>
          <w:tcPr>
            <w:tcW w:w="1062" w:type="dxa"/>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rPr>
              <w:t xml:space="preserve">Всего </w:t>
            </w:r>
          </w:p>
          <w:p w:rsidR="002F2440" w:rsidRDefault="002F2440">
            <w:pPr>
              <w:spacing w:after="0"/>
              <w:ind w:left="120"/>
              <w:rPr>
                <w:rFonts w:ascii="Times New Roman" w:hAnsi="Times New Roman"/>
                <w:b/>
                <w:color w:val="000000"/>
                <w:sz w:val="28"/>
              </w:rPr>
            </w:pPr>
          </w:p>
        </w:tc>
        <w:tc>
          <w:tcPr>
            <w:tcW w:w="2075" w:type="dxa"/>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rPr>
              <w:t xml:space="preserve">Контрольные работы </w:t>
            </w:r>
          </w:p>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rPr>
              <w:t xml:space="preserve">Практические работы </w:t>
            </w:r>
          </w:p>
          <w:p w:rsidR="002F2440" w:rsidRDefault="002F2440">
            <w:pPr>
              <w:spacing w:after="0"/>
              <w:ind w:left="120"/>
              <w:rPr>
                <w:rFonts w:ascii="Times New Roman" w:hAnsi="Times New Roman"/>
                <w:b/>
                <w:color w:val="000000"/>
                <w:sz w:val="28"/>
              </w:rPr>
            </w:pPr>
          </w:p>
        </w:tc>
        <w:tc>
          <w:tcPr>
            <w:tcW w:w="0" w:type="auto"/>
            <w:vMerge/>
            <w:tcBorders>
              <w:top w:val="none" w:sz="4" w:space="0" w:color="000000"/>
            </w:tcBorders>
            <w:tcMar>
              <w:top w:w="50" w:type="dxa"/>
              <w:left w:w="100" w:type="dxa"/>
            </w:tcMar>
          </w:tcPr>
          <w:p w:rsidR="002F2440" w:rsidRDefault="002F2440">
            <w:pPr>
              <w:spacing w:after="0"/>
              <w:ind w:left="120"/>
              <w:rPr>
                <w:rFonts w:ascii="Times New Roman" w:hAnsi="Times New Roman"/>
                <w:b/>
                <w:color w:val="000000"/>
                <w:sz w:val="28"/>
              </w:rPr>
            </w:pPr>
          </w:p>
        </w:tc>
      </w:tr>
      <w:tr w:rsidR="002F2440" w:rsidRPr="00B30AEF">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"Безопасное и устойчивое развитие личности, общества, государства"</w:t>
            </w:r>
          </w:p>
        </w:tc>
      </w:tr>
      <w:tr w:rsidR="002F2440" w:rsidRPr="00B30AEF">
        <w:trPr>
          <w:trHeight w:val="144"/>
        </w:trPr>
        <w:tc>
          <w:tcPr>
            <w:tcW w:w="1381"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rPr>
              <w:t>1.1</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Чрезвычайные ситуации природного, техногенного и биолого-социального характера. Мероприятия по оповещению и защите населения при ЧС и возникновении угроз военного характера </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2</w:t>
            </w:r>
            <w:r>
              <w:rPr>
                <w:rFonts w:ascii="Times New Roman" w:hAnsi="Times New Roman"/>
                <w:color w:val="000000"/>
                <w:sz w:val="28"/>
              </w:rPr>
              <w:t xml:space="preserve"> </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24"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1.2</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Защита Отечества как долг и обязанность гражданина</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24"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3</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rsidRPr="00B30AEF">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bCs/>
                <w:color w:val="000000"/>
                <w:sz w:val="28"/>
                <w:lang w:val="ru-RU"/>
              </w:rPr>
              <w:t>Модуль № 2 Модуль "Военная подготовка. Основы военных знаний"</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2.1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24"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lastRenderedPageBreak/>
              <w:t xml:space="preserve">2.2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Общевоинские уставы – закон жизни Вооруженных Сил Российской Федерации</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24"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2.3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Военнослужащие и взаимоотношения между ними (общевоинские уставы)</w:t>
            </w:r>
          </w:p>
        </w:tc>
        <w:tc>
          <w:tcPr>
            <w:tcW w:w="106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24"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2.4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Воинская дисциплина, ее сущность и значение</w:t>
            </w:r>
          </w:p>
        </w:tc>
        <w:tc>
          <w:tcPr>
            <w:tcW w:w="106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24"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2.5</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Строевые приёмы и движение без оружия (строевая подготовка)</w:t>
            </w:r>
          </w:p>
        </w:tc>
        <w:tc>
          <w:tcPr>
            <w:tcW w:w="106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24"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5</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rsidRPr="00B30AEF">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"Культура безопасности жизнедеятельности в современном обществе"</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3.1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Правила поведения в опасных и чрезвычайных ситуациях</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1</w:t>
            </w:r>
            <w:r>
              <w:rPr>
                <w:rFonts w:ascii="Times New Roman" w:hAnsi="Times New Roman"/>
                <w:color w:val="000000"/>
                <w:sz w:val="28"/>
              </w:rPr>
              <w:t xml:space="preserve"> </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24"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1</w:t>
            </w:r>
            <w:r>
              <w:rPr>
                <w:rFonts w:ascii="Times New Roman" w:hAnsi="Times New Roman"/>
                <w:color w:val="000000"/>
                <w:sz w:val="28"/>
              </w:rPr>
              <w:t xml:space="preserve"> </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"Безопасность в быту"</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4.1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Предупреждение ситуаций криминального характера</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 xml:space="preserve"> 1</w:t>
            </w:r>
            <w:r>
              <w:rPr>
                <w:rFonts w:ascii="Times New Roman" w:hAnsi="Times New Roman"/>
                <w:color w:val="000000"/>
                <w:sz w:val="28"/>
              </w:rPr>
              <w:t xml:space="preserve"> </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24"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4.2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Безопасные действия при авариях на коммунальных системах жизнеобеспечения</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24"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2</w:t>
            </w:r>
            <w:r>
              <w:rPr>
                <w:rFonts w:ascii="Times New Roman" w:hAnsi="Times New Roman"/>
                <w:color w:val="000000"/>
                <w:sz w:val="28"/>
              </w:rPr>
              <w:t xml:space="preserve"> </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Модуль "Безопасность в транспорте"</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5.1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Безопасные действия при дорожно-транспортных происшествиях</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24"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5.2</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Безопасность пассажиров на различных видах транспорта</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24"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5.3</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Первая помощь при чрезвычайных ситуациях на транспорте</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24"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3</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rsidRPr="00B30AEF">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"Безопасность в общественных местах"</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6.1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Пожарная безопасность в общественных местах</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2</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24"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6.2</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Безопасные действия в ситуациях криминогенного и антиобщественного характера</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2</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24"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4</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rsidRPr="00B30AEF">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"Безопасность в природной среде"</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7.1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Безопасные действия при урагане, смерче, грозе</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1</w:t>
            </w:r>
            <w:r>
              <w:rPr>
                <w:rFonts w:ascii="Times New Roman" w:hAnsi="Times New Roman"/>
                <w:color w:val="000000"/>
                <w:sz w:val="28"/>
              </w:rPr>
              <w:t xml:space="preserve"> </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24"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7.2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Безопасные действия при землетрясении, извержении вулкана</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24"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lastRenderedPageBreak/>
              <w:t xml:space="preserve">7.3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Экология и её значение для устойчивого развития общества</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24"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3</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rsidRPr="00B30AEF">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"Основы медицинских знаний. Оказание первой помощи"</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8.1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Психическое здоровье и психологическое благополучие</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1</w:t>
            </w:r>
            <w:r>
              <w:rPr>
                <w:rFonts w:ascii="Times New Roman" w:hAnsi="Times New Roman"/>
                <w:color w:val="000000"/>
                <w:sz w:val="28"/>
              </w:rPr>
              <w:t xml:space="preserve"> </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24"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8.2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Первая помощь при неотложных состояниях</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24"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8.3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2</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24"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rPr>
              <w:t xml:space="preserve">Итого по </w:t>
            </w:r>
            <w:r>
              <w:rPr>
                <w:rFonts w:ascii="Times New Roman" w:hAnsi="Times New Roman"/>
                <w:color w:val="000000"/>
                <w:sz w:val="28"/>
                <w:lang w:val="ru-RU"/>
              </w:rPr>
              <w:t>модулю</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4</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trPr>
          <w:trHeight w:val="144"/>
        </w:trPr>
        <w:tc>
          <w:tcPr>
            <w:tcW w:w="0" w:type="auto"/>
            <w:gridSpan w:val="6"/>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"Безопасность в социуме"</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9.1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Манипуляция и способы противостоять ей</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rPr>
            </w:pPr>
            <w:r>
              <w:rPr>
                <w:rFonts w:ascii="Times New Roman" w:hAnsi="Times New Roman"/>
                <w:color w:val="000000"/>
                <w:sz w:val="28"/>
                <w:lang w:val="ru-RU"/>
              </w:rPr>
              <w:t>2</w:t>
            </w:r>
            <w:r>
              <w:rPr>
                <w:rFonts w:ascii="Times New Roman" w:hAnsi="Times New Roman"/>
                <w:color w:val="000000"/>
                <w:sz w:val="28"/>
              </w:rPr>
              <w:t xml:space="preserve"> </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24" w:type="dxa"/>
            <w:tcMar>
              <w:top w:w="50" w:type="dxa"/>
              <w:left w:w="100" w:type="dxa"/>
            </w:tcMar>
            <w:vAlign w:val="center"/>
          </w:tcPr>
          <w:p w:rsidR="002F2440" w:rsidRPr="00A57D03"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 xml:space="preserve">9.2 </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Современные увлечения.</w:t>
            </w:r>
          </w:p>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Их возможности и риски</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24"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trPr>
          <w:trHeight w:val="144"/>
        </w:trPr>
        <w:tc>
          <w:tcPr>
            <w:tcW w:w="6223" w:type="dxa"/>
            <w:gridSpan w:val="2"/>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Итого по модулю</w:t>
            </w:r>
            <w:r>
              <w:rPr>
                <w:rFonts w:ascii="Times New Roman" w:hAnsi="Times New Roman"/>
                <w:color w:val="000000"/>
                <w:sz w:val="28"/>
                <w:lang w:val="ru-RU"/>
              </w:rPr>
              <w:tab/>
              <w:t xml:space="preserve"> </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3</w:t>
            </w:r>
          </w:p>
        </w:tc>
        <w:tc>
          <w:tcPr>
            <w:tcW w:w="6755" w:type="dxa"/>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rsidRPr="00B30AEF">
        <w:trPr>
          <w:trHeight w:val="144"/>
        </w:trPr>
        <w:tc>
          <w:tcPr>
            <w:tcW w:w="14040" w:type="dxa"/>
            <w:gridSpan w:val="6"/>
            <w:tcMar>
              <w:top w:w="50" w:type="dxa"/>
              <w:left w:w="100" w:type="dxa"/>
            </w:tcMa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"Безопасность в информационном пространстве"</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lastRenderedPageBreak/>
              <w:t>10.1</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Опасные программы и явления цифровой среды</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24"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10.2</w:t>
            </w:r>
          </w:p>
        </w:tc>
        <w:tc>
          <w:tcPr>
            <w:tcW w:w="4842" w:type="dxa"/>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Безопасные правила цифрового поведения</w:t>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2</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24"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trPr>
          <w:trHeight w:val="144"/>
        </w:trPr>
        <w:tc>
          <w:tcPr>
            <w:tcW w:w="6223" w:type="dxa"/>
            <w:gridSpan w:val="2"/>
            <w:tcMar>
              <w:top w:w="50" w:type="dxa"/>
              <w:left w:w="100" w:type="dxa"/>
            </w:tcMa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Итого по модулю</w:t>
            </w:r>
            <w:r>
              <w:rPr>
                <w:rFonts w:ascii="Times New Roman" w:hAnsi="Times New Roman"/>
                <w:color w:val="000000"/>
                <w:sz w:val="28"/>
                <w:lang w:val="ru-RU"/>
              </w:rPr>
              <w:tab/>
            </w:r>
          </w:p>
        </w:tc>
        <w:tc>
          <w:tcPr>
            <w:tcW w:w="1062" w:type="dxa"/>
            <w:tcMar>
              <w:top w:w="50" w:type="dxa"/>
              <w:left w:w="100" w:type="dxa"/>
            </w:tcMar>
            <w:vAlign w:val="center"/>
          </w:tcPr>
          <w:p w:rsidR="002F2440" w:rsidRDefault="00FC1BB3">
            <w:pPr>
              <w:spacing w:after="0"/>
              <w:ind w:left="120"/>
              <w:rPr>
                <w:rFonts w:ascii="Times New Roman" w:hAnsi="Times New Roman"/>
                <w:color w:val="000000"/>
                <w:sz w:val="28"/>
                <w:lang w:val="ru-RU"/>
              </w:rPr>
            </w:pPr>
            <w:r>
              <w:rPr>
                <w:rFonts w:ascii="Times New Roman" w:hAnsi="Times New Roman"/>
                <w:color w:val="000000"/>
                <w:sz w:val="28"/>
                <w:lang w:val="ru-RU"/>
              </w:rPr>
              <w:t>3</w:t>
            </w:r>
          </w:p>
        </w:tc>
        <w:tc>
          <w:tcPr>
            <w:tcW w:w="6755" w:type="dxa"/>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rsidRPr="00B30AEF">
        <w:trPr>
          <w:trHeight w:val="144"/>
        </w:trPr>
        <w:tc>
          <w:tcPr>
            <w:tcW w:w="14040" w:type="dxa"/>
            <w:gridSpan w:val="6"/>
            <w:tcMar>
              <w:top w:w="50" w:type="dxa"/>
              <w:left w:w="100" w:type="dxa"/>
            </w:tcMa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Модуль "Основы противодействия экстремизму и терроризму"</w:t>
            </w:r>
          </w:p>
        </w:tc>
      </w:tr>
      <w:tr w:rsidR="002F2440" w:rsidRPr="00B30AEF">
        <w:trPr>
          <w:trHeight w:val="144"/>
        </w:trPr>
        <w:tc>
          <w:tcPr>
            <w:tcW w:w="1381" w:type="dxa"/>
            <w:tcMar>
              <w:top w:w="50" w:type="dxa"/>
              <w:left w:w="100" w:type="dxa"/>
            </w:tcMa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11.1</w:t>
            </w:r>
          </w:p>
        </w:tc>
        <w:tc>
          <w:tcPr>
            <w:tcW w:w="4842" w:type="dxa"/>
            <w:tcMar>
              <w:top w:w="50" w:type="dxa"/>
              <w:left w:w="100" w:type="dxa"/>
            </w:tcMa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Безопасные действия при совершении теракта</w:t>
            </w:r>
          </w:p>
        </w:tc>
        <w:tc>
          <w:tcPr>
            <w:tcW w:w="1062" w:type="dxa"/>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3</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lang w:val="ru-RU"/>
              </w:rPr>
            </w:pPr>
          </w:p>
        </w:tc>
        <w:tc>
          <w:tcPr>
            <w:tcW w:w="2524" w:type="dxa"/>
            <w:tcMar>
              <w:top w:w="50" w:type="dxa"/>
              <w:left w:w="100" w:type="dxa"/>
            </w:tcMar>
            <w:vAlign w:val="center"/>
          </w:tcPr>
          <w:p w:rsidR="002F2440" w:rsidRDefault="00A57D03">
            <w:pPr>
              <w:spacing w:after="0"/>
              <w:ind w:left="120"/>
              <w:rPr>
                <w:rFonts w:ascii="Times New Roman" w:hAnsi="Times New Roman"/>
                <w:b/>
                <w:color w:val="000000"/>
                <w:sz w:val="28"/>
                <w:lang w:val="ru-RU"/>
              </w:rPr>
            </w:pPr>
            <w:r>
              <w:rPr>
                <w:rFonts w:ascii="Times New Roman" w:hAnsi="Times New Roman" w:cs="Times New Roman"/>
                <w:color w:val="000000"/>
                <w:sz w:val="24"/>
                <w:szCs w:val="24"/>
                <w:lang w:val="ru-RU"/>
              </w:rPr>
              <w:t>Библиотека ЦОК</w:t>
            </w:r>
            <w:r w:rsidRPr="00FD4DEE">
              <w:rPr>
                <w:rFonts w:ascii="Times New Roman" w:hAnsi="Times New Roman" w:cs="Times New Roman"/>
                <w:color w:val="0000FF"/>
                <w:sz w:val="24"/>
                <w:szCs w:val="24"/>
                <w:u w:val="single"/>
              </w:rPr>
              <w:t>https</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m</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edsoo</w:t>
            </w:r>
            <w:r w:rsidRPr="00FD4DEE">
              <w:rPr>
                <w:rFonts w:ascii="Times New Roman" w:hAnsi="Times New Roman" w:cs="Times New Roman"/>
                <w:color w:val="0000FF"/>
                <w:sz w:val="24"/>
                <w:szCs w:val="24"/>
                <w:u w:val="single"/>
                <w:lang w:val="ru-RU"/>
              </w:rPr>
              <w:t>.</w:t>
            </w:r>
            <w:r w:rsidRPr="00FD4DEE">
              <w:rPr>
                <w:rFonts w:ascii="Times New Roman" w:hAnsi="Times New Roman" w:cs="Times New Roman"/>
                <w:color w:val="0000FF"/>
                <w:sz w:val="24"/>
                <w:szCs w:val="24"/>
                <w:u w:val="single"/>
              </w:rPr>
              <w:t>ru</w:t>
            </w:r>
            <w:r w:rsidRPr="00FD4DEE">
              <w:rPr>
                <w:rFonts w:ascii="Times New Roman" w:hAnsi="Times New Roman" w:cs="Times New Roman"/>
                <w:color w:val="0000FF"/>
                <w:sz w:val="24"/>
                <w:szCs w:val="24"/>
                <w:u w:val="single"/>
                <w:lang w:val="ru-RU"/>
              </w:rPr>
              <w:t>/7</w:t>
            </w:r>
            <w:r w:rsidRPr="00FD4DEE">
              <w:rPr>
                <w:rFonts w:ascii="Times New Roman" w:hAnsi="Times New Roman" w:cs="Times New Roman"/>
                <w:color w:val="0000FF"/>
                <w:sz w:val="24"/>
                <w:szCs w:val="24"/>
                <w:u w:val="single"/>
              </w:rPr>
              <w:t>f</w:t>
            </w:r>
            <w:r w:rsidRPr="00FD4DEE">
              <w:rPr>
                <w:rFonts w:ascii="Times New Roman" w:hAnsi="Times New Roman" w:cs="Times New Roman"/>
                <w:color w:val="0000FF"/>
                <w:sz w:val="24"/>
                <w:szCs w:val="24"/>
                <w:u w:val="single"/>
                <w:lang w:val="ru-RU"/>
              </w:rPr>
              <w:t>419506</w:t>
            </w:r>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Итого по модулю</w:t>
            </w:r>
            <w:r>
              <w:rPr>
                <w:rFonts w:ascii="Times New Roman" w:hAnsi="Times New Roman"/>
                <w:b/>
                <w:color w:val="000000"/>
                <w:sz w:val="28"/>
                <w:lang w:val="ru-RU"/>
              </w:rPr>
              <w:tab/>
            </w:r>
          </w:p>
        </w:tc>
        <w:tc>
          <w:tcPr>
            <w:tcW w:w="1062" w:type="dxa"/>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3</w:t>
            </w:r>
          </w:p>
        </w:tc>
        <w:tc>
          <w:tcPr>
            <w:tcW w:w="0" w:type="auto"/>
            <w:gridSpan w:val="3"/>
            <w:tcMar>
              <w:top w:w="50" w:type="dxa"/>
              <w:left w:w="100" w:type="dxa"/>
            </w:tcMar>
            <w:vAlign w:val="center"/>
          </w:tcPr>
          <w:p w:rsidR="002F2440" w:rsidRDefault="002F2440">
            <w:pPr>
              <w:spacing w:after="0"/>
              <w:ind w:left="120"/>
              <w:rPr>
                <w:rFonts w:ascii="Times New Roman" w:hAnsi="Times New Roman"/>
                <w:b/>
                <w:color w:val="000000"/>
                <w:sz w:val="28"/>
                <w:lang w:val="ru-RU"/>
              </w:rPr>
            </w:pPr>
          </w:p>
        </w:tc>
      </w:tr>
      <w:tr w:rsidR="002F2440">
        <w:trPr>
          <w:trHeight w:val="144"/>
        </w:trPr>
        <w:tc>
          <w:tcPr>
            <w:tcW w:w="0" w:type="auto"/>
            <w:gridSpan w:val="2"/>
            <w:tcMar>
              <w:top w:w="50" w:type="dxa"/>
              <w:left w:w="100" w:type="dxa"/>
            </w:tcMar>
            <w:vAlign w:val="center"/>
          </w:tcPr>
          <w:p w:rsidR="002F2440" w:rsidRDefault="00FC1BB3">
            <w:pPr>
              <w:spacing w:after="0"/>
              <w:ind w:left="120"/>
              <w:rPr>
                <w:rFonts w:ascii="Times New Roman" w:hAnsi="Times New Roman"/>
                <w:b/>
                <w:color w:val="000000"/>
                <w:sz w:val="28"/>
                <w:lang w:val="ru-RU"/>
              </w:rPr>
            </w:pPr>
            <w:r>
              <w:rPr>
                <w:rFonts w:ascii="Times New Roman" w:hAnsi="Times New Roman"/>
                <w:b/>
                <w:color w:val="000000"/>
                <w:sz w:val="28"/>
                <w:lang w:val="ru-RU"/>
              </w:rPr>
              <w:t>ОБЩЕЕ КОЛИЧЕСТВО ЧАСОВ ПО ПРОГРАММЕ</w:t>
            </w:r>
          </w:p>
        </w:tc>
        <w:tc>
          <w:tcPr>
            <w:tcW w:w="1062" w:type="dxa"/>
            <w:tcMar>
              <w:top w:w="50" w:type="dxa"/>
              <w:left w:w="100" w:type="dxa"/>
            </w:tcMar>
            <w:vAlign w:val="center"/>
          </w:tcPr>
          <w:p w:rsidR="002F2440" w:rsidRDefault="00FC1BB3">
            <w:pPr>
              <w:spacing w:after="0"/>
              <w:ind w:left="120"/>
              <w:rPr>
                <w:rFonts w:ascii="Times New Roman" w:hAnsi="Times New Roman"/>
                <w:b/>
                <w:color w:val="000000"/>
                <w:sz w:val="28"/>
              </w:rPr>
            </w:pPr>
            <w:r>
              <w:rPr>
                <w:rFonts w:ascii="Times New Roman" w:hAnsi="Times New Roman"/>
                <w:b/>
                <w:color w:val="000000"/>
                <w:sz w:val="28"/>
                <w:lang w:val="ru-RU"/>
              </w:rPr>
              <w:t xml:space="preserve"> </w:t>
            </w:r>
            <w:r>
              <w:rPr>
                <w:rFonts w:ascii="Times New Roman" w:hAnsi="Times New Roman"/>
                <w:b/>
                <w:color w:val="000000"/>
                <w:sz w:val="28"/>
              </w:rPr>
              <w:t xml:space="preserve">34 </w:t>
            </w:r>
          </w:p>
        </w:tc>
        <w:tc>
          <w:tcPr>
            <w:tcW w:w="2075"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156" w:type="dxa"/>
            <w:tcMar>
              <w:top w:w="50" w:type="dxa"/>
              <w:left w:w="100" w:type="dxa"/>
            </w:tcMar>
            <w:vAlign w:val="center"/>
          </w:tcPr>
          <w:p w:rsidR="002F2440" w:rsidRDefault="002F2440">
            <w:pPr>
              <w:spacing w:after="0"/>
              <w:ind w:left="120"/>
              <w:rPr>
                <w:rFonts w:ascii="Times New Roman" w:hAnsi="Times New Roman"/>
                <w:b/>
                <w:color w:val="000000"/>
                <w:sz w:val="28"/>
              </w:rPr>
            </w:pPr>
          </w:p>
        </w:tc>
        <w:tc>
          <w:tcPr>
            <w:tcW w:w="2524" w:type="dxa"/>
            <w:tcMar>
              <w:top w:w="50" w:type="dxa"/>
              <w:left w:w="100" w:type="dxa"/>
            </w:tcMar>
            <w:vAlign w:val="center"/>
          </w:tcPr>
          <w:p w:rsidR="002F2440" w:rsidRDefault="002F2440">
            <w:pPr>
              <w:spacing w:after="0"/>
              <w:ind w:left="120"/>
              <w:rPr>
                <w:rFonts w:ascii="Times New Roman" w:hAnsi="Times New Roman"/>
                <w:b/>
                <w:color w:val="000000"/>
                <w:sz w:val="28"/>
              </w:rPr>
            </w:pPr>
          </w:p>
        </w:tc>
      </w:tr>
    </w:tbl>
    <w:p w:rsidR="002F2440" w:rsidRDefault="002F2440">
      <w:pPr>
        <w:sectPr w:rsidR="002F2440">
          <w:pgSz w:w="16383" w:h="11906" w:orient="landscape"/>
          <w:pgMar w:top="1134" w:right="850" w:bottom="1134" w:left="1701" w:header="720" w:footer="720" w:gutter="0"/>
          <w:cols w:space="720"/>
          <w:docGrid w:linePitch="360"/>
        </w:sectPr>
      </w:pPr>
    </w:p>
    <w:p w:rsidR="002F2440" w:rsidRDefault="00FC1BB3">
      <w:pPr>
        <w:spacing w:after="0"/>
        <w:ind w:left="120"/>
        <w:rPr>
          <w:lang w:val="ru-RU"/>
        </w:rPr>
      </w:pPr>
      <w:bookmarkStart w:id="5" w:name="block-22527806"/>
      <w:r>
        <w:rPr>
          <w:rFonts w:ascii="Times New Roman" w:hAnsi="Times New Roman"/>
          <w:b/>
          <w:color w:val="000000"/>
          <w:sz w:val="28"/>
          <w:lang w:val="ru-RU"/>
        </w:rPr>
        <w:lastRenderedPageBreak/>
        <w:t>УЧЕБНО-МЕТОДИЧЕСКОЕ ОБЕСПЕЧЕНИЕ ОБРАЗОВАТЕЛЬНОГО ПРОЦЕССА</w:t>
      </w:r>
    </w:p>
    <w:p w:rsidR="002F2440" w:rsidRDefault="00FC1BB3">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2F2440" w:rsidRDefault="00FC1BB3">
      <w:pPr>
        <w:spacing w:after="0" w:line="480" w:lineRule="auto"/>
        <w:ind w:left="120"/>
        <w:rPr>
          <w:lang w:val="ru-RU"/>
        </w:rPr>
      </w:pPr>
      <w:r>
        <w:rPr>
          <w:rFonts w:ascii="Times New Roman" w:hAnsi="Times New Roman"/>
          <w:color w:val="000000"/>
          <w:sz w:val="28"/>
          <w:lang w:val="ru-RU"/>
        </w:rPr>
        <w:t>​‌‌​</w:t>
      </w:r>
    </w:p>
    <w:p w:rsidR="002F2440" w:rsidRDefault="00FC1BB3">
      <w:pPr>
        <w:spacing w:after="0" w:line="480" w:lineRule="auto"/>
        <w:ind w:left="120"/>
        <w:rPr>
          <w:lang w:val="ru-RU"/>
        </w:rPr>
      </w:pPr>
      <w:r>
        <w:rPr>
          <w:rFonts w:ascii="Times New Roman" w:hAnsi="Times New Roman"/>
          <w:color w:val="000000"/>
          <w:sz w:val="28"/>
          <w:lang w:val="ru-RU"/>
        </w:rPr>
        <w:t>​‌‌</w:t>
      </w:r>
    </w:p>
    <w:p w:rsidR="002F2440" w:rsidRDefault="00FC1BB3">
      <w:pPr>
        <w:spacing w:after="0"/>
        <w:ind w:left="120"/>
        <w:rPr>
          <w:lang w:val="ru-RU"/>
        </w:rPr>
      </w:pPr>
      <w:r>
        <w:rPr>
          <w:rFonts w:ascii="Times New Roman" w:hAnsi="Times New Roman"/>
          <w:color w:val="000000"/>
          <w:sz w:val="28"/>
          <w:lang w:val="ru-RU"/>
        </w:rPr>
        <w:t>​</w:t>
      </w:r>
    </w:p>
    <w:p w:rsidR="002F2440" w:rsidRDefault="00FC1BB3">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2F2440" w:rsidRDefault="00FC1BB3">
      <w:pPr>
        <w:spacing w:after="0" w:line="480" w:lineRule="auto"/>
        <w:ind w:left="120"/>
        <w:rPr>
          <w:lang w:val="ru-RU"/>
        </w:rPr>
      </w:pPr>
      <w:r>
        <w:rPr>
          <w:rFonts w:ascii="Times New Roman" w:hAnsi="Times New Roman"/>
          <w:color w:val="000000"/>
          <w:sz w:val="28"/>
          <w:lang w:val="ru-RU"/>
        </w:rPr>
        <w:t>​‌‌​</w:t>
      </w:r>
    </w:p>
    <w:p w:rsidR="002F2440" w:rsidRDefault="002F2440">
      <w:pPr>
        <w:spacing w:after="0"/>
        <w:ind w:left="120"/>
        <w:rPr>
          <w:lang w:val="ru-RU"/>
        </w:rPr>
      </w:pPr>
    </w:p>
    <w:p w:rsidR="002F2440" w:rsidRDefault="00FC1BB3">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bookmarkEnd w:id="5"/>
    </w:p>
    <w:sectPr w:rsidR="002F2440">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0D1" w:rsidRDefault="000420D1">
      <w:pPr>
        <w:spacing w:after="0" w:line="240" w:lineRule="auto"/>
      </w:pPr>
      <w:r>
        <w:separator/>
      </w:r>
    </w:p>
  </w:endnote>
  <w:endnote w:type="continuationSeparator" w:id="0">
    <w:p w:rsidR="000420D1" w:rsidRDefault="0004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0D1" w:rsidRDefault="000420D1">
      <w:pPr>
        <w:spacing w:after="0" w:line="240" w:lineRule="auto"/>
      </w:pPr>
      <w:r>
        <w:separator/>
      </w:r>
    </w:p>
  </w:footnote>
  <w:footnote w:type="continuationSeparator" w:id="0">
    <w:p w:rsidR="000420D1" w:rsidRDefault="00042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845BC"/>
    <w:multiLevelType w:val="hybridMultilevel"/>
    <w:tmpl w:val="EDEAECEA"/>
    <w:lvl w:ilvl="0" w:tplc="535A3F0A">
      <w:start w:val="1"/>
      <w:numFmt w:val="bullet"/>
      <w:lvlText w:val=""/>
      <w:lvlJc w:val="left"/>
      <w:pPr>
        <w:ind w:left="786" w:hanging="360"/>
      </w:pPr>
      <w:rPr>
        <w:rFonts w:ascii="Symbol" w:hAnsi="Symbol" w:hint="default"/>
      </w:rPr>
    </w:lvl>
    <w:lvl w:ilvl="1" w:tplc="C9A8A87E">
      <w:start w:val="1"/>
      <w:numFmt w:val="decimal"/>
      <w:lvlText w:val=""/>
      <w:lvlJc w:val="left"/>
    </w:lvl>
    <w:lvl w:ilvl="2" w:tplc="74D22EA4">
      <w:start w:val="1"/>
      <w:numFmt w:val="decimal"/>
      <w:lvlText w:val=""/>
      <w:lvlJc w:val="left"/>
    </w:lvl>
    <w:lvl w:ilvl="3" w:tplc="B2BC5254">
      <w:start w:val="1"/>
      <w:numFmt w:val="decimal"/>
      <w:lvlText w:val=""/>
      <w:lvlJc w:val="left"/>
    </w:lvl>
    <w:lvl w:ilvl="4" w:tplc="F93649CC">
      <w:start w:val="1"/>
      <w:numFmt w:val="decimal"/>
      <w:lvlText w:val=""/>
      <w:lvlJc w:val="left"/>
    </w:lvl>
    <w:lvl w:ilvl="5" w:tplc="915AB5CE">
      <w:start w:val="1"/>
      <w:numFmt w:val="decimal"/>
      <w:lvlText w:val=""/>
      <w:lvlJc w:val="left"/>
    </w:lvl>
    <w:lvl w:ilvl="6" w:tplc="4C9A395C">
      <w:start w:val="1"/>
      <w:numFmt w:val="decimal"/>
      <w:lvlText w:val=""/>
      <w:lvlJc w:val="left"/>
    </w:lvl>
    <w:lvl w:ilvl="7" w:tplc="CF0C9F1A">
      <w:start w:val="1"/>
      <w:numFmt w:val="decimal"/>
      <w:lvlText w:val=""/>
      <w:lvlJc w:val="left"/>
    </w:lvl>
    <w:lvl w:ilvl="8" w:tplc="29E6E9A6">
      <w:start w:val="1"/>
      <w:numFmt w:val="decimal"/>
      <w:lvlText w:val=""/>
      <w:lvlJc w:val="left"/>
    </w:lvl>
  </w:abstractNum>
  <w:abstractNum w:abstractNumId="1" w15:restartNumberingAfterBreak="0">
    <w:nsid w:val="72DB0335"/>
    <w:multiLevelType w:val="hybridMultilevel"/>
    <w:tmpl w:val="5C20C90E"/>
    <w:lvl w:ilvl="0" w:tplc="C0E81A08">
      <w:start w:val="1"/>
      <w:numFmt w:val="bullet"/>
      <w:lvlText w:val="·"/>
      <w:lvlJc w:val="left"/>
      <w:pPr>
        <w:ind w:left="720" w:hanging="360"/>
      </w:pPr>
      <w:rPr>
        <w:rFonts w:ascii="Symbol" w:eastAsia="Symbol" w:hAnsi="Symbol" w:cs="Symbol"/>
      </w:rPr>
    </w:lvl>
    <w:lvl w:ilvl="1" w:tplc="E5629E64">
      <w:start w:val="1"/>
      <w:numFmt w:val="bullet"/>
      <w:lvlText w:val="o"/>
      <w:lvlJc w:val="left"/>
      <w:pPr>
        <w:ind w:left="1440" w:hanging="360"/>
      </w:pPr>
      <w:rPr>
        <w:rFonts w:ascii="Courier New" w:eastAsia="Courier New" w:hAnsi="Courier New" w:cs="Courier New" w:hint="default"/>
      </w:rPr>
    </w:lvl>
    <w:lvl w:ilvl="2" w:tplc="D6D8CF08">
      <w:start w:val="1"/>
      <w:numFmt w:val="bullet"/>
      <w:lvlText w:val="§"/>
      <w:lvlJc w:val="left"/>
      <w:pPr>
        <w:ind w:left="2160" w:hanging="360"/>
      </w:pPr>
      <w:rPr>
        <w:rFonts w:ascii="Wingdings" w:eastAsia="Wingdings" w:hAnsi="Wingdings" w:cs="Wingdings" w:hint="default"/>
      </w:rPr>
    </w:lvl>
    <w:lvl w:ilvl="3" w:tplc="DC2C0402">
      <w:start w:val="1"/>
      <w:numFmt w:val="bullet"/>
      <w:lvlText w:val="·"/>
      <w:lvlJc w:val="left"/>
      <w:pPr>
        <w:ind w:left="2880" w:hanging="360"/>
      </w:pPr>
      <w:rPr>
        <w:rFonts w:ascii="Symbol" w:eastAsia="Symbol" w:hAnsi="Symbol" w:cs="Symbol" w:hint="default"/>
      </w:rPr>
    </w:lvl>
    <w:lvl w:ilvl="4" w:tplc="38103934">
      <w:start w:val="1"/>
      <w:numFmt w:val="bullet"/>
      <w:lvlText w:val="o"/>
      <w:lvlJc w:val="left"/>
      <w:pPr>
        <w:ind w:left="3600" w:hanging="360"/>
      </w:pPr>
      <w:rPr>
        <w:rFonts w:ascii="Courier New" w:eastAsia="Courier New" w:hAnsi="Courier New" w:cs="Courier New" w:hint="default"/>
      </w:rPr>
    </w:lvl>
    <w:lvl w:ilvl="5" w:tplc="02305BEE">
      <w:start w:val="1"/>
      <w:numFmt w:val="bullet"/>
      <w:lvlText w:val="§"/>
      <w:lvlJc w:val="left"/>
      <w:pPr>
        <w:ind w:left="4320" w:hanging="360"/>
      </w:pPr>
      <w:rPr>
        <w:rFonts w:ascii="Wingdings" w:eastAsia="Wingdings" w:hAnsi="Wingdings" w:cs="Wingdings" w:hint="default"/>
      </w:rPr>
    </w:lvl>
    <w:lvl w:ilvl="6" w:tplc="3F7E58E8">
      <w:start w:val="1"/>
      <w:numFmt w:val="bullet"/>
      <w:lvlText w:val="·"/>
      <w:lvlJc w:val="left"/>
      <w:pPr>
        <w:ind w:left="5040" w:hanging="360"/>
      </w:pPr>
      <w:rPr>
        <w:rFonts w:ascii="Symbol" w:eastAsia="Symbol" w:hAnsi="Symbol" w:cs="Symbol" w:hint="default"/>
      </w:rPr>
    </w:lvl>
    <w:lvl w:ilvl="7" w:tplc="3FD2AC86">
      <w:start w:val="1"/>
      <w:numFmt w:val="bullet"/>
      <w:lvlText w:val="o"/>
      <w:lvlJc w:val="left"/>
      <w:pPr>
        <w:ind w:left="5760" w:hanging="360"/>
      </w:pPr>
      <w:rPr>
        <w:rFonts w:ascii="Courier New" w:eastAsia="Courier New" w:hAnsi="Courier New" w:cs="Courier New" w:hint="default"/>
      </w:rPr>
    </w:lvl>
    <w:lvl w:ilvl="8" w:tplc="09DC9C0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40"/>
    <w:rsid w:val="000420D1"/>
    <w:rsid w:val="00061B66"/>
    <w:rsid w:val="002F2440"/>
    <w:rsid w:val="006B6E1C"/>
    <w:rsid w:val="008D5B8C"/>
    <w:rsid w:val="00A57D03"/>
    <w:rsid w:val="00AF5D43"/>
    <w:rsid w:val="00B30AEF"/>
    <w:rsid w:val="00BE113F"/>
    <w:rsid w:val="00C63812"/>
    <w:rsid w:val="00D620DA"/>
    <w:rsid w:val="00E11D8A"/>
    <w:rsid w:val="00EC7578"/>
    <w:rsid w:val="00FC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1821F-F17B-46AA-A309-84D1067A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 w:type="paragraph" w:customStyle="1" w:styleId="Default">
    <w:name w:val="Default"/>
    <w:pPr>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26" Type="http://schemas.openxmlformats.org/officeDocument/2006/relationships/hyperlink" Target="https://m.edsoo.ru/7f419506" TargetMode="External"/><Relationship Id="rId39" Type="http://schemas.openxmlformats.org/officeDocument/2006/relationships/theme" Target="theme/theme1.xml"/><Relationship Id="rId21" Type="http://schemas.openxmlformats.org/officeDocument/2006/relationships/hyperlink" Target="https://m.edsoo.ru/7f419506" TargetMode="External"/><Relationship Id="rId34" Type="http://schemas.openxmlformats.org/officeDocument/2006/relationships/hyperlink" Target="https://m.edsoo.ru/7f419506" TargetMode="External"/><Relationship Id="rId7" Type="http://schemas.openxmlformats.org/officeDocument/2006/relationships/endnotes" Target="endnotes.xm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7f41950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9506" TargetMode="External"/><Relationship Id="rId20" Type="http://schemas.openxmlformats.org/officeDocument/2006/relationships/hyperlink" Target="https://m.edsoo.ru/7f419506" TargetMode="External"/><Relationship Id="rId29" Type="http://schemas.openxmlformats.org/officeDocument/2006/relationships/hyperlink" Target="https://m.edsoo.ru/7f4195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9506" TargetMode="External"/><Relationship Id="rId24" Type="http://schemas.openxmlformats.org/officeDocument/2006/relationships/hyperlink" Target="https://m.edsoo.ru/7f419506" TargetMode="External"/><Relationship Id="rId32" Type="http://schemas.openxmlformats.org/officeDocument/2006/relationships/hyperlink" Target="https://m.edsoo.ru/7f419506" TargetMode="External"/><Relationship Id="rId37" Type="http://schemas.openxmlformats.org/officeDocument/2006/relationships/hyperlink" Target="https://m.edsoo.ru/7f419506" TargetMode="External"/><Relationship Id="rId5" Type="http://schemas.openxmlformats.org/officeDocument/2006/relationships/webSettings" Target="webSettings.xml"/><Relationship Id="rId15" Type="http://schemas.openxmlformats.org/officeDocument/2006/relationships/hyperlink" Target="https://m.edsoo.ru/7f419506"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7f419506" TargetMode="External"/><Relationship Id="rId10" Type="http://schemas.openxmlformats.org/officeDocument/2006/relationships/hyperlink" Target="https://m.edsoo.ru/7f419506" TargetMode="External"/><Relationship Id="rId19" Type="http://schemas.openxmlformats.org/officeDocument/2006/relationships/hyperlink" Target="https://m.edsoo.ru/7f419506" TargetMode="External"/><Relationship Id="rId31" Type="http://schemas.openxmlformats.org/officeDocument/2006/relationships/hyperlink" Target="https://m.edsoo.ru/7f419506"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7f419506" TargetMode="External"/><Relationship Id="rId8" Type="http://schemas.openxmlformats.org/officeDocument/2006/relationships/hyperlink" Target="https://m.edsoo.ru/7f41950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BEAA5-0807-43C3-8AF8-797BC4E4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10628</Words>
  <Characters>60580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12</cp:revision>
  <dcterms:created xsi:type="dcterms:W3CDTF">2024-05-02T07:28:00Z</dcterms:created>
  <dcterms:modified xsi:type="dcterms:W3CDTF">2025-04-29T04:06:00Z</dcterms:modified>
</cp:coreProperties>
</file>